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BE7" w:rsidRDefault="00793BE7" w:rsidP="006A5E81"/>
    <w:p w:rsidR="00793BE7" w:rsidRDefault="00793BE7" w:rsidP="006A5E81">
      <w:pPr>
        <w:shd w:val="clear" w:color="auto" w:fill="D9D9D9"/>
        <w:jc w:val="center"/>
        <w:rPr>
          <w:rFonts w:ascii="Arial" w:hAnsi="Arial" w:cs="Arial"/>
          <w:b/>
          <w:bCs/>
          <w:noProof/>
        </w:rPr>
      </w:pPr>
    </w:p>
    <w:p w:rsidR="00793BE7" w:rsidRDefault="00793BE7" w:rsidP="006A5E81">
      <w:pPr>
        <w:shd w:val="clear" w:color="auto" w:fill="D9D9D9"/>
        <w:jc w:val="center"/>
        <w:rPr>
          <w:rFonts w:ascii="Arial" w:hAnsi="Arial" w:cs="Arial"/>
          <w:b/>
          <w:bCs/>
          <w:noProof/>
        </w:rPr>
      </w:pPr>
      <w:r>
        <w:rPr>
          <w:rFonts w:ascii="Arial" w:hAnsi="Arial" w:cs="Arial"/>
          <w:b/>
          <w:bCs/>
          <w:noProof/>
        </w:rPr>
        <w:t>QUADRO DE CONTEÚDO</w:t>
      </w:r>
      <w:r w:rsidRPr="00D65147">
        <w:rPr>
          <w:rFonts w:ascii="Arial" w:hAnsi="Arial" w:cs="Arial"/>
          <w:b/>
          <w:bCs/>
          <w:noProof/>
        </w:rPr>
        <w:t>S</w:t>
      </w:r>
    </w:p>
    <w:p w:rsidR="00793BE7" w:rsidRDefault="00793BE7" w:rsidP="006A5E81">
      <w:pPr>
        <w:shd w:val="clear" w:color="auto" w:fill="D9D9D9"/>
        <w:jc w:val="center"/>
        <w:rPr>
          <w:rFonts w:ascii="Arial" w:hAnsi="Arial" w:cs="Arial"/>
          <w:b/>
          <w:bCs/>
          <w:noProof/>
        </w:rPr>
      </w:pPr>
    </w:p>
    <w:p w:rsidR="00793BE7" w:rsidRDefault="00793BE7" w:rsidP="006A5E81"/>
    <w:p w:rsidR="00793BE7" w:rsidRDefault="00793BE7" w:rsidP="006A5E81"/>
    <w:tbl>
      <w:tblPr>
        <w:tblW w:w="102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5274"/>
        <w:gridCol w:w="2097"/>
      </w:tblGrid>
      <w:tr w:rsidR="00793BE7" w:rsidRPr="001A4A57">
        <w:trPr>
          <w:trHeight w:val="360"/>
        </w:trPr>
        <w:tc>
          <w:tcPr>
            <w:tcW w:w="10206" w:type="dxa"/>
            <w:gridSpan w:val="3"/>
            <w:shd w:val="clear" w:color="auto" w:fill="D9D9D9"/>
          </w:tcPr>
          <w:p w:rsidR="00793BE7" w:rsidRPr="00203840" w:rsidRDefault="00793BE7" w:rsidP="00EB55DB">
            <w:pPr>
              <w:pStyle w:val="Default"/>
              <w:jc w:val="center"/>
              <w:rPr>
                <w:rFonts w:ascii="Arial" w:hAnsi="Arial" w:cs="Arial"/>
                <w:b/>
                <w:bCs/>
                <w:sz w:val="20"/>
                <w:szCs w:val="20"/>
                <w:lang w:eastAsia="en-US"/>
              </w:rPr>
            </w:pPr>
            <w:r w:rsidRPr="00203840">
              <w:rPr>
                <w:rFonts w:ascii="Arial" w:hAnsi="Arial" w:cs="Arial"/>
                <w:b/>
                <w:bCs/>
                <w:sz w:val="20"/>
                <w:szCs w:val="20"/>
              </w:rPr>
              <w:t>UNIDADE 1</w:t>
            </w:r>
            <w:r w:rsidRPr="001B70C4">
              <w:rPr>
                <w:rFonts w:ascii="Arial" w:hAnsi="Arial" w:cs="Arial"/>
                <w:b/>
                <w:bCs/>
                <w:caps/>
                <w:sz w:val="20"/>
                <w:szCs w:val="20"/>
              </w:rPr>
              <w:t xml:space="preserve">: </w:t>
            </w:r>
            <w:r w:rsidRPr="001B70C4">
              <w:rPr>
                <w:rFonts w:ascii="Arial" w:hAnsi="Arial" w:cs="Arial"/>
                <w:b/>
                <w:bCs/>
                <w:caps/>
                <w:sz w:val="20"/>
                <w:szCs w:val="20"/>
                <w:lang w:eastAsia="en-US"/>
              </w:rPr>
              <w:t>A organização do espaço mundial</w:t>
            </w:r>
          </w:p>
        </w:tc>
      </w:tr>
      <w:tr w:rsidR="00793BE7" w:rsidRPr="001A4A57">
        <w:trPr>
          <w:trHeight w:val="409"/>
        </w:trPr>
        <w:tc>
          <w:tcPr>
            <w:tcW w:w="2835" w:type="dxa"/>
          </w:tcPr>
          <w:p w:rsidR="00793BE7" w:rsidRPr="00203840" w:rsidRDefault="00793BE7" w:rsidP="008E7676">
            <w:pPr>
              <w:jc w:val="center"/>
              <w:rPr>
                <w:rFonts w:ascii="Arial" w:hAnsi="Arial" w:cs="Arial"/>
                <w:b/>
                <w:bCs/>
              </w:rPr>
            </w:pPr>
            <w:r w:rsidRPr="00203840">
              <w:rPr>
                <w:rFonts w:ascii="Arial" w:hAnsi="Arial" w:cs="Arial"/>
                <w:b/>
                <w:bCs/>
              </w:rPr>
              <w:t>CAPÍTULO</w:t>
            </w:r>
          </w:p>
        </w:tc>
        <w:tc>
          <w:tcPr>
            <w:tcW w:w="5274" w:type="dxa"/>
          </w:tcPr>
          <w:p w:rsidR="00793BE7" w:rsidRPr="00203840" w:rsidRDefault="00793BE7" w:rsidP="008E7676">
            <w:pPr>
              <w:jc w:val="center"/>
              <w:rPr>
                <w:rFonts w:ascii="Arial" w:hAnsi="Arial" w:cs="Arial"/>
                <w:b/>
                <w:bCs/>
              </w:rPr>
            </w:pPr>
            <w:r w:rsidRPr="00203840">
              <w:rPr>
                <w:rFonts w:ascii="Arial" w:hAnsi="Arial" w:cs="Arial"/>
                <w:b/>
                <w:bCs/>
              </w:rPr>
              <w:t>TEMA / CONTEÚDO</w:t>
            </w:r>
          </w:p>
        </w:tc>
        <w:tc>
          <w:tcPr>
            <w:tcW w:w="2097" w:type="dxa"/>
          </w:tcPr>
          <w:p w:rsidR="00793BE7" w:rsidRPr="00203840" w:rsidRDefault="00793BE7" w:rsidP="008E7676">
            <w:pPr>
              <w:jc w:val="center"/>
              <w:rPr>
                <w:rFonts w:ascii="Arial" w:hAnsi="Arial" w:cs="Arial"/>
                <w:b/>
                <w:bCs/>
              </w:rPr>
            </w:pPr>
            <w:r w:rsidRPr="00203840">
              <w:rPr>
                <w:rFonts w:ascii="Arial" w:hAnsi="Arial" w:cs="Arial"/>
                <w:b/>
                <w:bCs/>
              </w:rPr>
              <w:t>QUESTÕES</w:t>
            </w:r>
          </w:p>
        </w:tc>
      </w:tr>
      <w:tr w:rsidR="00793BE7" w:rsidRPr="001A4A57">
        <w:trPr>
          <w:trHeight w:val="300"/>
        </w:trPr>
        <w:tc>
          <w:tcPr>
            <w:tcW w:w="2835" w:type="dxa"/>
          </w:tcPr>
          <w:p w:rsidR="00793BE7" w:rsidRDefault="00793BE7" w:rsidP="008E7676">
            <w:pPr>
              <w:autoSpaceDE w:val="0"/>
              <w:autoSpaceDN w:val="0"/>
              <w:adjustRightInd w:val="0"/>
              <w:rPr>
                <w:rFonts w:ascii="Arial" w:hAnsi="Arial" w:cs="Arial"/>
              </w:rPr>
            </w:pPr>
          </w:p>
          <w:p w:rsidR="00793BE7" w:rsidRPr="00203840" w:rsidRDefault="00793BE7" w:rsidP="008E7676">
            <w:pPr>
              <w:autoSpaceDE w:val="0"/>
              <w:autoSpaceDN w:val="0"/>
              <w:adjustRightInd w:val="0"/>
              <w:rPr>
                <w:rFonts w:ascii="Arial" w:hAnsi="Arial" w:cs="Arial"/>
              </w:rPr>
            </w:pPr>
            <w:r w:rsidRPr="001B70C4">
              <w:rPr>
                <w:rFonts w:ascii="Arial" w:hAnsi="Arial" w:cs="Arial"/>
                <w:b/>
                <w:bCs/>
              </w:rPr>
              <w:t>Capítulo 1:</w:t>
            </w:r>
            <w:r>
              <w:rPr>
                <w:rFonts w:ascii="Arial" w:hAnsi="Arial" w:cs="Arial"/>
              </w:rPr>
              <w:t xml:space="preserve"> A Geografia e a compreensão do espaço mundial. </w:t>
            </w:r>
          </w:p>
        </w:tc>
        <w:tc>
          <w:tcPr>
            <w:tcW w:w="5274" w:type="dxa"/>
          </w:tcPr>
          <w:p w:rsidR="00793BE7" w:rsidRDefault="00793BE7" w:rsidP="001B70C4">
            <w:pPr>
              <w:pStyle w:val="ListParagraph"/>
              <w:autoSpaceDE w:val="0"/>
              <w:autoSpaceDN w:val="0"/>
              <w:adjustRightInd w:val="0"/>
              <w:rPr>
                <w:rFonts w:ascii="Arial" w:hAnsi="Arial"/>
              </w:rPr>
            </w:pPr>
          </w:p>
          <w:p w:rsidR="00793BE7" w:rsidRDefault="00793BE7" w:rsidP="00EB55DB">
            <w:pPr>
              <w:pStyle w:val="ListParagraph"/>
              <w:numPr>
                <w:ilvl w:val="0"/>
                <w:numId w:val="14"/>
              </w:numPr>
              <w:autoSpaceDE w:val="0"/>
              <w:autoSpaceDN w:val="0"/>
              <w:adjustRightInd w:val="0"/>
              <w:rPr>
                <w:rFonts w:ascii="Arial" w:hAnsi="Arial"/>
              </w:rPr>
            </w:pPr>
            <w:r>
              <w:rPr>
                <w:rFonts w:ascii="Arial" w:hAnsi="Arial"/>
              </w:rPr>
              <w:t>Terra: continentes e oceanos.</w:t>
            </w:r>
          </w:p>
          <w:p w:rsidR="00793BE7" w:rsidRDefault="00793BE7" w:rsidP="00EB55DB">
            <w:pPr>
              <w:pStyle w:val="ListParagraph"/>
              <w:numPr>
                <w:ilvl w:val="0"/>
                <w:numId w:val="14"/>
              </w:numPr>
              <w:autoSpaceDE w:val="0"/>
              <w:autoSpaceDN w:val="0"/>
              <w:adjustRightInd w:val="0"/>
              <w:rPr>
                <w:rFonts w:ascii="Arial" w:hAnsi="Arial"/>
              </w:rPr>
            </w:pPr>
            <w:r>
              <w:rPr>
                <w:rFonts w:ascii="Arial" w:hAnsi="Arial"/>
              </w:rPr>
              <w:t>Nação, Estado e território.</w:t>
            </w:r>
          </w:p>
          <w:p w:rsidR="00793BE7" w:rsidRDefault="00793BE7" w:rsidP="00EB55DB">
            <w:pPr>
              <w:pStyle w:val="ListParagraph"/>
              <w:numPr>
                <w:ilvl w:val="0"/>
                <w:numId w:val="14"/>
              </w:numPr>
              <w:autoSpaceDE w:val="0"/>
              <w:autoSpaceDN w:val="0"/>
              <w:adjustRightInd w:val="0"/>
              <w:rPr>
                <w:rFonts w:ascii="Arial" w:hAnsi="Arial"/>
              </w:rPr>
            </w:pPr>
            <w:r>
              <w:rPr>
                <w:rFonts w:ascii="Arial" w:hAnsi="Arial"/>
              </w:rPr>
              <w:t xml:space="preserve">Nações e territórios: disputas atuais. </w:t>
            </w:r>
          </w:p>
          <w:p w:rsidR="00793BE7" w:rsidRPr="00203840" w:rsidRDefault="00793BE7" w:rsidP="001B70C4">
            <w:pPr>
              <w:pStyle w:val="ListParagraph"/>
              <w:autoSpaceDE w:val="0"/>
              <w:autoSpaceDN w:val="0"/>
              <w:adjustRightInd w:val="0"/>
              <w:rPr>
                <w:rFonts w:ascii="Arial" w:hAnsi="Arial"/>
              </w:rPr>
            </w:pPr>
          </w:p>
        </w:tc>
        <w:tc>
          <w:tcPr>
            <w:tcW w:w="2097" w:type="dxa"/>
          </w:tcPr>
          <w:p w:rsidR="00793BE7" w:rsidRDefault="00793BE7" w:rsidP="008E7676">
            <w:pPr>
              <w:jc w:val="center"/>
              <w:rPr>
                <w:rFonts w:ascii="Arial" w:hAnsi="Arial" w:cs="Arial"/>
              </w:rPr>
            </w:pPr>
          </w:p>
          <w:p w:rsidR="00793BE7" w:rsidRPr="00404FC0" w:rsidRDefault="00793BE7" w:rsidP="008E7676">
            <w:pPr>
              <w:jc w:val="center"/>
              <w:rPr>
                <w:rFonts w:ascii="Arial" w:hAnsi="Arial" w:cs="Arial"/>
              </w:rPr>
            </w:pPr>
            <w:r>
              <w:rPr>
                <w:rFonts w:ascii="Arial" w:hAnsi="Arial" w:cs="Arial"/>
              </w:rPr>
              <w:t>1, 2, 3, 21, 22, 23</w:t>
            </w:r>
          </w:p>
        </w:tc>
      </w:tr>
      <w:tr w:rsidR="00793BE7" w:rsidRPr="001A4A57">
        <w:trPr>
          <w:trHeight w:val="394"/>
        </w:trPr>
        <w:tc>
          <w:tcPr>
            <w:tcW w:w="2835" w:type="dxa"/>
          </w:tcPr>
          <w:p w:rsidR="00793BE7" w:rsidRDefault="00793BE7" w:rsidP="008E7676">
            <w:pPr>
              <w:rPr>
                <w:rFonts w:ascii="Arial" w:hAnsi="Arial" w:cs="Arial"/>
              </w:rPr>
            </w:pPr>
          </w:p>
          <w:p w:rsidR="00793BE7" w:rsidRPr="00203840" w:rsidRDefault="00793BE7" w:rsidP="008E7676">
            <w:pPr>
              <w:rPr>
                <w:rFonts w:ascii="Arial" w:hAnsi="Arial" w:cs="Arial"/>
              </w:rPr>
            </w:pPr>
            <w:r w:rsidRPr="001B70C4">
              <w:rPr>
                <w:rFonts w:ascii="Arial" w:hAnsi="Arial" w:cs="Arial"/>
                <w:b/>
                <w:bCs/>
              </w:rPr>
              <w:t>Capítulo 2:</w:t>
            </w:r>
            <w:r>
              <w:rPr>
                <w:rFonts w:ascii="Arial" w:hAnsi="Arial" w:cs="Arial"/>
              </w:rPr>
              <w:t xml:space="preserve"> Representação e regionalização do espaço mundial.</w:t>
            </w:r>
          </w:p>
        </w:tc>
        <w:tc>
          <w:tcPr>
            <w:tcW w:w="5274" w:type="dxa"/>
          </w:tcPr>
          <w:p w:rsidR="00793BE7" w:rsidRDefault="00793BE7" w:rsidP="001B70C4">
            <w:pPr>
              <w:pStyle w:val="ListParagraph"/>
              <w:autoSpaceDE w:val="0"/>
              <w:autoSpaceDN w:val="0"/>
              <w:adjustRightInd w:val="0"/>
              <w:rPr>
                <w:rFonts w:ascii="Arial" w:hAnsi="Arial" w:cs="Arial"/>
              </w:rPr>
            </w:pPr>
          </w:p>
          <w:p w:rsidR="00793BE7" w:rsidRDefault="00793BE7" w:rsidP="00EB55DB">
            <w:pPr>
              <w:pStyle w:val="ListParagraph"/>
              <w:numPr>
                <w:ilvl w:val="0"/>
                <w:numId w:val="16"/>
              </w:numPr>
              <w:autoSpaceDE w:val="0"/>
              <w:autoSpaceDN w:val="0"/>
              <w:adjustRightInd w:val="0"/>
              <w:rPr>
                <w:rFonts w:ascii="Arial" w:hAnsi="Arial" w:cs="Arial"/>
              </w:rPr>
            </w:pPr>
            <w:r>
              <w:rPr>
                <w:rFonts w:ascii="Arial" w:hAnsi="Arial" w:cs="Arial"/>
              </w:rPr>
              <w:t>Diversas formas de representar o mundo.</w:t>
            </w:r>
          </w:p>
          <w:p w:rsidR="00793BE7" w:rsidRDefault="00793BE7" w:rsidP="00EB55DB">
            <w:pPr>
              <w:pStyle w:val="ListParagraph"/>
              <w:numPr>
                <w:ilvl w:val="0"/>
                <w:numId w:val="16"/>
              </w:numPr>
              <w:autoSpaceDE w:val="0"/>
              <w:autoSpaceDN w:val="0"/>
              <w:adjustRightInd w:val="0"/>
              <w:rPr>
                <w:rFonts w:ascii="Arial" w:hAnsi="Arial" w:cs="Arial"/>
              </w:rPr>
            </w:pPr>
            <w:r>
              <w:rPr>
                <w:rFonts w:ascii="Arial" w:hAnsi="Arial" w:cs="Arial"/>
              </w:rPr>
              <w:t>Cartografia moderna.</w:t>
            </w:r>
          </w:p>
          <w:p w:rsidR="00793BE7" w:rsidRDefault="00793BE7" w:rsidP="00EB55DB">
            <w:pPr>
              <w:pStyle w:val="ListParagraph"/>
              <w:numPr>
                <w:ilvl w:val="0"/>
                <w:numId w:val="16"/>
              </w:numPr>
              <w:autoSpaceDE w:val="0"/>
              <w:autoSpaceDN w:val="0"/>
              <w:adjustRightInd w:val="0"/>
              <w:rPr>
                <w:rFonts w:ascii="Arial" w:hAnsi="Arial" w:cs="Arial"/>
              </w:rPr>
            </w:pPr>
            <w:r>
              <w:rPr>
                <w:rFonts w:ascii="Arial" w:hAnsi="Arial" w:cs="Arial"/>
              </w:rPr>
              <w:t xml:space="preserve">Regionalização do mundo contemporâneo. </w:t>
            </w:r>
          </w:p>
          <w:p w:rsidR="00793BE7" w:rsidRPr="00203840" w:rsidRDefault="00793BE7" w:rsidP="001B70C4">
            <w:pPr>
              <w:pStyle w:val="ListParagraph"/>
              <w:autoSpaceDE w:val="0"/>
              <w:autoSpaceDN w:val="0"/>
              <w:adjustRightInd w:val="0"/>
              <w:rPr>
                <w:rFonts w:ascii="Arial" w:hAnsi="Arial" w:cs="Arial"/>
              </w:rPr>
            </w:pPr>
          </w:p>
        </w:tc>
        <w:tc>
          <w:tcPr>
            <w:tcW w:w="2097" w:type="dxa"/>
          </w:tcPr>
          <w:p w:rsidR="00793BE7" w:rsidRDefault="00793BE7" w:rsidP="008E7676">
            <w:pPr>
              <w:jc w:val="center"/>
              <w:rPr>
                <w:rFonts w:ascii="Arial" w:hAnsi="Arial" w:cs="Arial"/>
              </w:rPr>
            </w:pPr>
          </w:p>
          <w:p w:rsidR="00793BE7" w:rsidRPr="00404FC0" w:rsidRDefault="00793BE7" w:rsidP="008E7676">
            <w:pPr>
              <w:jc w:val="center"/>
              <w:rPr>
                <w:rFonts w:ascii="Arial" w:hAnsi="Arial" w:cs="Arial"/>
              </w:rPr>
            </w:pPr>
            <w:r>
              <w:rPr>
                <w:rFonts w:ascii="Arial" w:hAnsi="Arial" w:cs="Arial"/>
              </w:rPr>
              <w:t>4, 5, 6, 24, 25, 26</w:t>
            </w:r>
          </w:p>
        </w:tc>
      </w:tr>
      <w:tr w:rsidR="00793BE7" w:rsidRPr="001A4A57">
        <w:trPr>
          <w:trHeight w:val="360"/>
        </w:trPr>
        <w:tc>
          <w:tcPr>
            <w:tcW w:w="10206" w:type="dxa"/>
            <w:gridSpan w:val="3"/>
            <w:shd w:val="clear" w:color="auto" w:fill="D9D9D9"/>
          </w:tcPr>
          <w:p w:rsidR="00793BE7" w:rsidRPr="00404FC0" w:rsidRDefault="00793BE7" w:rsidP="00C8676E">
            <w:pPr>
              <w:pStyle w:val="Default"/>
              <w:jc w:val="center"/>
              <w:rPr>
                <w:rFonts w:ascii="Arial" w:hAnsi="Arial" w:cs="Arial"/>
                <w:b/>
                <w:bCs/>
                <w:sz w:val="20"/>
                <w:szCs w:val="20"/>
                <w:lang w:eastAsia="en-US"/>
              </w:rPr>
            </w:pPr>
            <w:r w:rsidRPr="00404FC0">
              <w:rPr>
                <w:rFonts w:ascii="Arial" w:hAnsi="Arial" w:cs="Arial"/>
                <w:b/>
                <w:bCs/>
                <w:sz w:val="20"/>
                <w:szCs w:val="20"/>
              </w:rPr>
              <w:t xml:space="preserve">UNIDADE 2: </w:t>
            </w:r>
            <w:r w:rsidRPr="001B70C4">
              <w:rPr>
                <w:rFonts w:ascii="Arial" w:hAnsi="Arial" w:cs="Arial"/>
                <w:b/>
                <w:bCs/>
                <w:caps/>
                <w:sz w:val="20"/>
                <w:szCs w:val="20"/>
                <w:lang w:eastAsia="en-US"/>
              </w:rPr>
              <w:t>Américas: A construção do território</w:t>
            </w:r>
            <w:r>
              <w:rPr>
                <w:rFonts w:ascii="Arial" w:hAnsi="Arial" w:cs="Arial"/>
                <w:b/>
                <w:bCs/>
                <w:sz w:val="20"/>
                <w:szCs w:val="20"/>
                <w:lang w:eastAsia="en-US"/>
              </w:rPr>
              <w:t xml:space="preserve"> </w:t>
            </w:r>
          </w:p>
        </w:tc>
      </w:tr>
      <w:tr w:rsidR="00793BE7">
        <w:trPr>
          <w:trHeight w:val="394"/>
        </w:trPr>
        <w:tc>
          <w:tcPr>
            <w:tcW w:w="2835" w:type="dxa"/>
          </w:tcPr>
          <w:p w:rsidR="00793BE7" w:rsidRDefault="00793BE7" w:rsidP="00C8676E">
            <w:pPr>
              <w:pStyle w:val="Default"/>
              <w:rPr>
                <w:rFonts w:ascii="Arial" w:hAnsi="Arial" w:cs="Arial"/>
                <w:b/>
                <w:bCs/>
                <w:sz w:val="20"/>
                <w:szCs w:val="20"/>
              </w:rPr>
            </w:pPr>
          </w:p>
          <w:p w:rsidR="00793BE7" w:rsidRPr="00203840" w:rsidRDefault="00793BE7" w:rsidP="00C8676E">
            <w:pPr>
              <w:pStyle w:val="Default"/>
              <w:rPr>
                <w:rFonts w:ascii="Arial" w:hAnsi="Arial" w:cs="Arial"/>
                <w:sz w:val="20"/>
                <w:szCs w:val="20"/>
              </w:rPr>
            </w:pPr>
            <w:r w:rsidRPr="001B70C4">
              <w:rPr>
                <w:rFonts w:ascii="Arial" w:hAnsi="Arial" w:cs="Arial"/>
                <w:b/>
                <w:bCs/>
                <w:sz w:val="20"/>
                <w:szCs w:val="20"/>
              </w:rPr>
              <w:t xml:space="preserve">Capítulo 3: </w:t>
            </w:r>
            <w:r>
              <w:rPr>
                <w:rFonts w:ascii="Arial" w:hAnsi="Arial" w:cs="Arial"/>
                <w:sz w:val="20"/>
                <w:szCs w:val="20"/>
              </w:rPr>
              <w:t>As regionalizações do continente americano.</w:t>
            </w:r>
          </w:p>
        </w:tc>
        <w:tc>
          <w:tcPr>
            <w:tcW w:w="5274" w:type="dxa"/>
          </w:tcPr>
          <w:p w:rsidR="00793BE7" w:rsidRDefault="00793BE7" w:rsidP="001B70C4">
            <w:pPr>
              <w:pStyle w:val="ListParagraph"/>
              <w:autoSpaceDE w:val="0"/>
              <w:autoSpaceDN w:val="0"/>
              <w:adjustRightInd w:val="0"/>
              <w:rPr>
                <w:rFonts w:ascii="Arial" w:hAnsi="Arial" w:cs="Arial"/>
                <w:spacing w:val="-4"/>
              </w:rPr>
            </w:pPr>
          </w:p>
          <w:p w:rsidR="00793BE7" w:rsidRDefault="00793BE7" w:rsidP="00EB55DB">
            <w:pPr>
              <w:pStyle w:val="ListParagraph"/>
              <w:numPr>
                <w:ilvl w:val="0"/>
                <w:numId w:val="15"/>
              </w:numPr>
              <w:autoSpaceDE w:val="0"/>
              <w:autoSpaceDN w:val="0"/>
              <w:adjustRightInd w:val="0"/>
              <w:rPr>
                <w:rFonts w:ascii="Arial" w:hAnsi="Arial" w:cs="Arial"/>
                <w:spacing w:val="-4"/>
              </w:rPr>
            </w:pPr>
            <w:r>
              <w:rPr>
                <w:rFonts w:ascii="Arial" w:hAnsi="Arial" w:cs="Arial"/>
                <w:spacing w:val="-4"/>
              </w:rPr>
              <w:t>Os processos de colonização e os povos nativos.</w:t>
            </w:r>
          </w:p>
          <w:p w:rsidR="00793BE7" w:rsidRDefault="00793BE7" w:rsidP="00EB55DB">
            <w:pPr>
              <w:pStyle w:val="ListParagraph"/>
              <w:numPr>
                <w:ilvl w:val="0"/>
                <w:numId w:val="15"/>
              </w:numPr>
              <w:autoSpaceDE w:val="0"/>
              <w:autoSpaceDN w:val="0"/>
              <w:adjustRightInd w:val="0"/>
              <w:rPr>
                <w:rFonts w:ascii="Arial" w:hAnsi="Arial" w:cs="Arial"/>
                <w:spacing w:val="-4"/>
              </w:rPr>
            </w:pPr>
            <w:r>
              <w:rPr>
                <w:rFonts w:ascii="Arial" w:hAnsi="Arial" w:cs="Arial"/>
                <w:spacing w:val="-4"/>
              </w:rPr>
              <w:t>As desigualdades regionais no espaço americano.</w:t>
            </w:r>
          </w:p>
          <w:p w:rsidR="00793BE7" w:rsidRDefault="00793BE7" w:rsidP="00EB55DB">
            <w:pPr>
              <w:pStyle w:val="ListParagraph"/>
              <w:numPr>
                <w:ilvl w:val="0"/>
                <w:numId w:val="15"/>
              </w:numPr>
              <w:autoSpaceDE w:val="0"/>
              <w:autoSpaceDN w:val="0"/>
              <w:adjustRightInd w:val="0"/>
              <w:rPr>
                <w:rFonts w:ascii="Arial" w:hAnsi="Arial" w:cs="Arial"/>
                <w:spacing w:val="-4"/>
              </w:rPr>
            </w:pPr>
            <w:r>
              <w:rPr>
                <w:rFonts w:ascii="Arial" w:hAnsi="Arial" w:cs="Arial"/>
                <w:spacing w:val="-4"/>
              </w:rPr>
              <w:t>As diferentes regionalizações da América.</w:t>
            </w:r>
          </w:p>
          <w:p w:rsidR="00793BE7" w:rsidRPr="00203840" w:rsidRDefault="00793BE7" w:rsidP="001B70C4">
            <w:pPr>
              <w:pStyle w:val="ListParagraph"/>
              <w:autoSpaceDE w:val="0"/>
              <w:autoSpaceDN w:val="0"/>
              <w:adjustRightInd w:val="0"/>
              <w:rPr>
                <w:rFonts w:ascii="Arial" w:hAnsi="Arial" w:cs="Arial"/>
                <w:spacing w:val="-4"/>
              </w:rPr>
            </w:pPr>
          </w:p>
        </w:tc>
        <w:tc>
          <w:tcPr>
            <w:tcW w:w="2097" w:type="dxa"/>
          </w:tcPr>
          <w:p w:rsidR="00793BE7" w:rsidRDefault="00793BE7" w:rsidP="008E7676">
            <w:pPr>
              <w:jc w:val="center"/>
              <w:rPr>
                <w:rFonts w:ascii="Arial" w:hAnsi="Arial" w:cs="Arial"/>
              </w:rPr>
            </w:pPr>
          </w:p>
          <w:p w:rsidR="00793BE7" w:rsidRPr="00404FC0" w:rsidRDefault="00793BE7" w:rsidP="008E7676">
            <w:pPr>
              <w:jc w:val="center"/>
              <w:rPr>
                <w:rFonts w:ascii="Arial" w:hAnsi="Arial" w:cs="Arial"/>
              </w:rPr>
            </w:pPr>
            <w:r>
              <w:rPr>
                <w:rFonts w:ascii="Arial" w:hAnsi="Arial" w:cs="Arial"/>
              </w:rPr>
              <w:t>7, 8, 9, 27, 28, 29</w:t>
            </w:r>
          </w:p>
        </w:tc>
      </w:tr>
      <w:tr w:rsidR="00793BE7" w:rsidRPr="001A4A57">
        <w:trPr>
          <w:trHeight w:val="394"/>
        </w:trPr>
        <w:tc>
          <w:tcPr>
            <w:tcW w:w="2835" w:type="dxa"/>
          </w:tcPr>
          <w:p w:rsidR="00793BE7" w:rsidRDefault="00793BE7" w:rsidP="008E7676">
            <w:pPr>
              <w:pStyle w:val="Default"/>
              <w:rPr>
                <w:rFonts w:ascii="Arial" w:hAnsi="Arial" w:cs="Arial"/>
                <w:b/>
                <w:bCs/>
                <w:sz w:val="20"/>
                <w:szCs w:val="20"/>
              </w:rPr>
            </w:pPr>
          </w:p>
          <w:p w:rsidR="00793BE7" w:rsidRPr="00203840" w:rsidRDefault="00793BE7" w:rsidP="008E7676">
            <w:pPr>
              <w:pStyle w:val="Default"/>
              <w:rPr>
                <w:rFonts w:ascii="Arial" w:hAnsi="Arial" w:cs="Arial"/>
                <w:sz w:val="20"/>
                <w:szCs w:val="20"/>
              </w:rPr>
            </w:pPr>
            <w:r w:rsidRPr="001B70C4">
              <w:rPr>
                <w:rFonts w:ascii="Arial" w:hAnsi="Arial" w:cs="Arial"/>
                <w:b/>
                <w:bCs/>
                <w:sz w:val="20"/>
                <w:szCs w:val="20"/>
              </w:rPr>
              <w:t>Capítulo 4:</w:t>
            </w:r>
            <w:r>
              <w:rPr>
                <w:rFonts w:ascii="Arial" w:hAnsi="Arial" w:cs="Arial"/>
                <w:sz w:val="20"/>
                <w:szCs w:val="20"/>
              </w:rPr>
              <w:t xml:space="preserve"> A organização do espaço geográfico da América. </w:t>
            </w:r>
          </w:p>
        </w:tc>
        <w:tc>
          <w:tcPr>
            <w:tcW w:w="5274" w:type="dxa"/>
          </w:tcPr>
          <w:p w:rsidR="00793BE7" w:rsidRDefault="00793BE7" w:rsidP="001B70C4">
            <w:pPr>
              <w:pStyle w:val="ListParagraph"/>
              <w:autoSpaceDE w:val="0"/>
              <w:autoSpaceDN w:val="0"/>
              <w:adjustRightInd w:val="0"/>
              <w:jc w:val="both"/>
              <w:rPr>
                <w:rFonts w:ascii="Arial" w:hAnsi="Arial" w:cs="Arial"/>
              </w:rPr>
            </w:pPr>
          </w:p>
          <w:p w:rsidR="00793BE7" w:rsidRDefault="00793BE7" w:rsidP="00C8676E">
            <w:pPr>
              <w:pStyle w:val="ListParagraph"/>
              <w:numPr>
                <w:ilvl w:val="0"/>
                <w:numId w:val="17"/>
              </w:numPr>
              <w:autoSpaceDE w:val="0"/>
              <w:autoSpaceDN w:val="0"/>
              <w:adjustRightInd w:val="0"/>
              <w:jc w:val="both"/>
              <w:rPr>
                <w:rFonts w:ascii="Arial" w:hAnsi="Arial" w:cs="Arial"/>
              </w:rPr>
            </w:pPr>
            <w:r>
              <w:rPr>
                <w:rFonts w:ascii="Arial" w:hAnsi="Arial" w:cs="Arial"/>
              </w:rPr>
              <w:t>Caracterização do ambiente físico da América Anglo-Saxônica.</w:t>
            </w:r>
          </w:p>
          <w:p w:rsidR="00793BE7" w:rsidRDefault="00793BE7" w:rsidP="00C8676E">
            <w:pPr>
              <w:pStyle w:val="ListParagraph"/>
              <w:numPr>
                <w:ilvl w:val="0"/>
                <w:numId w:val="17"/>
              </w:numPr>
              <w:autoSpaceDE w:val="0"/>
              <w:autoSpaceDN w:val="0"/>
              <w:adjustRightInd w:val="0"/>
              <w:jc w:val="both"/>
              <w:rPr>
                <w:rFonts w:ascii="Arial" w:hAnsi="Arial" w:cs="Arial"/>
              </w:rPr>
            </w:pPr>
            <w:r>
              <w:rPr>
                <w:rFonts w:ascii="Arial" w:hAnsi="Arial" w:cs="Arial"/>
              </w:rPr>
              <w:t>O desenvolvimento econômico e social da América Anglo-Saxônica.</w:t>
            </w:r>
          </w:p>
          <w:p w:rsidR="00793BE7" w:rsidRDefault="00793BE7" w:rsidP="00C8676E">
            <w:pPr>
              <w:pStyle w:val="ListParagraph"/>
              <w:numPr>
                <w:ilvl w:val="0"/>
                <w:numId w:val="17"/>
              </w:numPr>
              <w:autoSpaceDE w:val="0"/>
              <w:autoSpaceDN w:val="0"/>
              <w:adjustRightInd w:val="0"/>
              <w:jc w:val="both"/>
              <w:rPr>
                <w:rFonts w:ascii="Arial" w:hAnsi="Arial" w:cs="Arial"/>
              </w:rPr>
            </w:pPr>
            <w:r>
              <w:rPr>
                <w:rFonts w:ascii="Arial" w:hAnsi="Arial" w:cs="Arial"/>
              </w:rPr>
              <w:t>Canadá.</w:t>
            </w:r>
          </w:p>
          <w:p w:rsidR="00793BE7" w:rsidRDefault="00793BE7" w:rsidP="00C8676E">
            <w:pPr>
              <w:pStyle w:val="ListParagraph"/>
              <w:numPr>
                <w:ilvl w:val="0"/>
                <w:numId w:val="17"/>
              </w:numPr>
              <w:autoSpaceDE w:val="0"/>
              <w:autoSpaceDN w:val="0"/>
              <w:adjustRightInd w:val="0"/>
              <w:jc w:val="both"/>
              <w:rPr>
                <w:rFonts w:ascii="Arial" w:hAnsi="Arial" w:cs="Arial"/>
              </w:rPr>
            </w:pPr>
            <w:r>
              <w:rPr>
                <w:rFonts w:ascii="Arial" w:hAnsi="Arial" w:cs="Arial"/>
              </w:rPr>
              <w:t>Estados Unidos.</w:t>
            </w:r>
          </w:p>
          <w:p w:rsidR="00793BE7" w:rsidRPr="00203840" w:rsidRDefault="00793BE7" w:rsidP="001B70C4">
            <w:pPr>
              <w:pStyle w:val="ListParagraph"/>
              <w:autoSpaceDE w:val="0"/>
              <w:autoSpaceDN w:val="0"/>
              <w:adjustRightInd w:val="0"/>
              <w:jc w:val="both"/>
              <w:rPr>
                <w:rFonts w:ascii="Arial" w:hAnsi="Arial" w:cs="Arial"/>
              </w:rPr>
            </w:pPr>
          </w:p>
        </w:tc>
        <w:tc>
          <w:tcPr>
            <w:tcW w:w="2097" w:type="dxa"/>
          </w:tcPr>
          <w:p w:rsidR="00793BE7" w:rsidRDefault="00793BE7" w:rsidP="008E7676">
            <w:pPr>
              <w:jc w:val="center"/>
              <w:rPr>
                <w:rFonts w:ascii="Arial" w:hAnsi="Arial" w:cs="Arial"/>
              </w:rPr>
            </w:pPr>
          </w:p>
          <w:p w:rsidR="00793BE7" w:rsidRPr="00404FC0" w:rsidRDefault="00793BE7" w:rsidP="008E7676">
            <w:pPr>
              <w:jc w:val="center"/>
              <w:rPr>
                <w:rFonts w:ascii="Arial" w:hAnsi="Arial" w:cs="Arial"/>
              </w:rPr>
            </w:pPr>
            <w:r>
              <w:rPr>
                <w:rFonts w:ascii="Arial" w:hAnsi="Arial" w:cs="Arial"/>
              </w:rPr>
              <w:t>10, 11, 12, 13, 30, 31, 32, 33</w:t>
            </w:r>
          </w:p>
        </w:tc>
      </w:tr>
      <w:tr w:rsidR="00793BE7" w:rsidRPr="00203840">
        <w:trPr>
          <w:trHeight w:val="394"/>
        </w:trPr>
        <w:tc>
          <w:tcPr>
            <w:tcW w:w="2835" w:type="dxa"/>
          </w:tcPr>
          <w:p w:rsidR="00793BE7" w:rsidRDefault="00793BE7" w:rsidP="008E7676">
            <w:pPr>
              <w:pStyle w:val="Default"/>
              <w:rPr>
                <w:rFonts w:ascii="Arial" w:hAnsi="Arial" w:cs="Arial"/>
                <w:b/>
                <w:bCs/>
                <w:sz w:val="20"/>
                <w:szCs w:val="20"/>
              </w:rPr>
            </w:pPr>
          </w:p>
          <w:p w:rsidR="00793BE7" w:rsidRPr="00203840" w:rsidRDefault="00793BE7" w:rsidP="008E7676">
            <w:pPr>
              <w:pStyle w:val="Default"/>
              <w:rPr>
                <w:rFonts w:ascii="Arial" w:hAnsi="Arial" w:cs="Arial"/>
                <w:sz w:val="20"/>
                <w:szCs w:val="20"/>
              </w:rPr>
            </w:pPr>
            <w:r w:rsidRPr="001B70C4">
              <w:rPr>
                <w:rFonts w:ascii="Arial" w:hAnsi="Arial" w:cs="Arial"/>
                <w:b/>
                <w:bCs/>
                <w:sz w:val="20"/>
                <w:szCs w:val="20"/>
              </w:rPr>
              <w:t>Capítulo 5:</w:t>
            </w:r>
            <w:r>
              <w:rPr>
                <w:rFonts w:ascii="Arial" w:hAnsi="Arial" w:cs="Arial"/>
                <w:sz w:val="20"/>
                <w:szCs w:val="20"/>
              </w:rPr>
              <w:t xml:space="preserve"> O papel geopolítico dos Estados Unidos.</w:t>
            </w:r>
          </w:p>
        </w:tc>
        <w:tc>
          <w:tcPr>
            <w:tcW w:w="5274" w:type="dxa"/>
          </w:tcPr>
          <w:p w:rsidR="00793BE7" w:rsidRDefault="00793BE7" w:rsidP="001B70C4">
            <w:pPr>
              <w:pStyle w:val="ListParagraph"/>
              <w:autoSpaceDE w:val="0"/>
              <w:autoSpaceDN w:val="0"/>
              <w:adjustRightInd w:val="0"/>
              <w:jc w:val="both"/>
              <w:rPr>
                <w:rFonts w:ascii="Arial" w:hAnsi="Arial" w:cs="Arial"/>
              </w:rPr>
            </w:pPr>
          </w:p>
          <w:p w:rsidR="00793BE7" w:rsidRDefault="00793BE7" w:rsidP="00C8676E">
            <w:pPr>
              <w:pStyle w:val="ListParagraph"/>
              <w:numPr>
                <w:ilvl w:val="0"/>
                <w:numId w:val="18"/>
              </w:numPr>
              <w:autoSpaceDE w:val="0"/>
              <w:autoSpaceDN w:val="0"/>
              <w:adjustRightInd w:val="0"/>
              <w:jc w:val="both"/>
              <w:rPr>
                <w:rFonts w:ascii="Arial" w:hAnsi="Arial" w:cs="Arial"/>
              </w:rPr>
            </w:pPr>
            <w:r>
              <w:rPr>
                <w:rFonts w:ascii="Arial" w:hAnsi="Arial" w:cs="Arial"/>
              </w:rPr>
              <w:t>A expansão das multinacionais norte-americanas no planeta.</w:t>
            </w:r>
          </w:p>
          <w:p w:rsidR="00793BE7" w:rsidRDefault="00793BE7" w:rsidP="00C8676E">
            <w:pPr>
              <w:pStyle w:val="ListParagraph"/>
              <w:numPr>
                <w:ilvl w:val="0"/>
                <w:numId w:val="18"/>
              </w:numPr>
              <w:autoSpaceDE w:val="0"/>
              <w:autoSpaceDN w:val="0"/>
              <w:adjustRightInd w:val="0"/>
              <w:jc w:val="both"/>
              <w:rPr>
                <w:rFonts w:ascii="Arial" w:hAnsi="Arial" w:cs="Arial"/>
              </w:rPr>
            </w:pPr>
            <w:r>
              <w:rPr>
                <w:rFonts w:ascii="Arial" w:hAnsi="Arial" w:cs="Arial"/>
              </w:rPr>
              <w:t>As interferências norte-americanas na política mundial.</w:t>
            </w:r>
          </w:p>
          <w:p w:rsidR="00793BE7" w:rsidRDefault="00793BE7" w:rsidP="00C8676E">
            <w:pPr>
              <w:pStyle w:val="ListParagraph"/>
              <w:numPr>
                <w:ilvl w:val="0"/>
                <w:numId w:val="18"/>
              </w:numPr>
              <w:autoSpaceDE w:val="0"/>
              <w:autoSpaceDN w:val="0"/>
              <w:adjustRightInd w:val="0"/>
              <w:jc w:val="both"/>
              <w:rPr>
                <w:rFonts w:ascii="Arial" w:hAnsi="Arial" w:cs="Arial"/>
              </w:rPr>
            </w:pPr>
            <w:r>
              <w:rPr>
                <w:rFonts w:ascii="Arial" w:hAnsi="Arial" w:cs="Arial"/>
              </w:rPr>
              <w:t>A presença militar norte-americana em outras regiões do planeta.</w:t>
            </w:r>
          </w:p>
          <w:p w:rsidR="00793BE7" w:rsidRPr="00203840" w:rsidRDefault="00793BE7" w:rsidP="001B70C4">
            <w:pPr>
              <w:pStyle w:val="ListParagraph"/>
              <w:autoSpaceDE w:val="0"/>
              <w:autoSpaceDN w:val="0"/>
              <w:adjustRightInd w:val="0"/>
              <w:jc w:val="both"/>
              <w:rPr>
                <w:rFonts w:ascii="Arial" w:hAnsi="Arial" w:cs="Arial"/>
              </w:rPr>
            </w:pPr>
          </w:p>
        </w:tc>
        <w:tc>
          <w:tcPr>
            <w:tcW w:w="2097" w:type="dxa"/>
          </w:tcPr>
          <w:p w:rsidR="00793BE7" w:rsidRDefault="00793BE7" w:rsidP="008E7676">
            <w:pPr>
              <w:jc w:val="center"/>
              <w:rPr>
                <w:rFonts w:ascii="Arial" w:hAnsi="Arial" w:cs="Arial"/>
              </w:rPr>
            </w:pPr>
          </w:p>
          <w:p w:rsidR="00793BE7" w:rsidRPr="00404FC0" w:rsidRDefault="00793BE7" w:rsidP="008E7676">
            <w:pPr>
              <w:jc w:val="center"/>
              <w:rPr>
                <w:rFonts w:ascii="Arial" w:hAnsi="Arial" w:cs="Arial"/>
              </w:rPr>
            </w:pPr>
            <w:r>
              <w:rPr>
                <w:rFonts w:ascii="Arial" w:hAnsi="Arial" w:cs="Arial"/>
              </w:rPr>
              <w:t>14, 15, 16, 34, 35, 36</w:t>
            </w:r>
          </w:p>
        </w:tc>
      </w:tr>
      <w:tr w:rsidR="00793BE7" w:rsidRPr="00203840">
        <w:trPr>
          <w:trHeight w:val="394"/>
        </w:trPr>
        <w:tc>
          <w:tcPr>
            <w:tcW w:w="2835" w:type="dxa"/>
          </w:tcPr>
          <w:p w:rsidR="00793BE7" w:rsidRDefault="00793BE7" w:rsidP="008E7676">
            <w:pPr>
              <w:pStyle w:val="Default"/>
              <w:rPr>
                <w:rFonts w:ascii="Arial" w:hAnsi="Arial" w:cs="Arial"/>
                <w:b/>
                <w:bCs/>
                <w:sz w:val="20"/>
                <w:szCs w:val="20"/>
              </w:rPr>
            </w:pPr>
          </w:p>
          <w:p w:rsidR="00793BE7" w:rsidRPr="00EB55DB" w:rsidRDefault="00793BE7" w:rsidP="008E7676">
            <w:pPr>
              <w:pStyle w:val="Default"/>
              <w:rPr>
                <w:rFonts w:ascii="Arial" w:hAnsi="Arial" w:cs="Arial"/>
                <w:sz w:val="20"/>
                <w:szCs w:val="20"/>
              </w:rPr>
            </w:pPr>
            <w:r w:rsidRPr="001B70C4">
              <w:rPr>
                <w:rFonts w:ascii="Arial" w:hAnsi="Arial" w:cs="Arial"/>
                <w:b/>
                <w:bCs/>
                <w:sz w:val="20"/>
                <w:szCs w:val="20"/>
              </w:rPr>
              <w:t>Capítulo 6:</w:t>
            </w:r>
            <w:r>
              <w:rPr>
                <w:rFonts w:ascii="Arial" w:hAnsi="Arial" w:cs="Arial"/>
                <w:sz w:val="20"/>
                <w:szCs w:val="20"/>
              </w:rPr>
              <w:t xml:space="preserve"> A organização do espaço geográfico da América Latina.</w:t>
            </w:r>
          </w:p>
        </w:tc>
        <w:tc>
          <w:tcPr>
            <w:tcW w:w="5274" w:type="dxa"/>
          </w:tcPr>
          <w:p w:rsidR="00793BE7" w:rsidRDefault="00793BE7" w:rsidP="001B70C4">
            <w:pPr>
              <w:pStyle w:val="ListParagraph"/>
              <w:autoSpaceDE w:val="0"/>
              <w:autoSpaceDN w:val="0"/>
              <w:adjustRightInd w:val="0"/>
              <w:jc w:val="both"/>
              <w:rPr>
                <w:rFonts w:ascii="Arial" w:hAnsi="Arial" w:cs="Arial"/>
              </w:rPr>
            </w:pPr>
          </w:p>
          <w:p w:rsidR="00793BE7" w:rsidRDefault="00793BE7" w:rsidP="00C8676E">
            <w:pPr>
              <w:pStyle w:val="ListParagraph"/>
              <w:numPr>
                <w:ilvl w:val="0"/>
                <w:numId w:val="19"/>
              </w:numPr>
              <w:autoSpaceDE w:val="0"/>
              <w:autoSpaceDN w:val="0"/>
              <w:adjustRightInd w:val="0"/>
              <w:jc w:val="both"/>
              <w:rPr>
                <w:rFonts w:ascii="Arial" w:hAnsi="Arial" w:cs="Arial"/>
              </w:rPr>
            </w:pPr>
            <w:r>
              <w:rPr>
                <w:rFonts w:ascii="Arial" w:hAnsi="Arial" w:cs="Arial"/>
              </w:rPr>
              <w:t>Caracterização do ambiente físico da América Latina.</w:t>
            </w:r>
          </w:p>
          <w:p w:rsidR="00793BE7" w:rsidRDefault="00793BE7" w:rsidP="00C8676E">
            <w:pPr>
              <w:pStyle w:val="ListParagraph"/>
              <w:numPr>
                <w:ilvl w:val="0"/>
                <w:numId w:val="19"/>
              </w:numPr>
              <w:autoSpaceDE w:val="0"/>
              <w:autoSpaceDN w:val="0"/>
              <w:adjustRightInd w:val="0"/>
              <w:jc w:val="both"/>
              <w:rPr>
                <w:rFonts w:ascii="Arial" w:hAnsi="Arial" w:cs="Arial"/>
              </w:rPr>
            </w:pPr>
            <w:r>
              <w:rPr>
                <w:rFonts w:ascii="Arial" w:hAnsi="Arial" w:cs="Arial"/>
              </w:rPr>
              <w:t>O subdesenvolvimento econômico e social da América Latina.</w:t>
            </w:r>
          </w:p>
          <w:p w:rsidR="00793BE7" w:rsidRDefault="00793BE7" w:rsidP="00C8676E">
            <w:pPr>
              <w:pStyle w:val="ListParagraph"/>
              <w:numPr>
                <w:ilvl w:val="0"/>
                <w:numId w:val="19"/>
              </w:numPr>
              <w:autoSpaceDE w:val="0"/>
              <w:autoSpaceDN w:val="0"/>
              <w:adjustRightInd w:val="0"/>
              <w:jc w:val="both"/>
              <w:rPr>
                <w:rFonts w:ascii="Arial" w:hAnsi="Arial" w:cs="Arial"/>
              </w:rPr>
            </w:pPr>
            <w:r>
              <w:rPr>
                <w:rFonts w:ascii="Arial" w:hAnsi="Arial" w:cs="Arial"/>
              </w:rPr>
              <w:t xml:space="preserve">As sub-regiões da América Latina. </w:t>
            </w:r>
          </w:p>
          <w:p w:rsidR="00793BE7" w:rsidRPr="00203840" w:rsidRDefault="00793BE7" w:rsidP="001B70C4">
            <w:pPr>
              <w:pStyle w:val="ListParagraph"/>
              <w:autoSpaceDE w:val="0"/>
              <w:autoSpaceDN w:val="0"/>
              <w:adjustRightInd w:val="0"/>
              <w:jc w:val="both"/>
              <w:rPr>
                <w:rFonts w:ascii="Arial" w:hAnsi="Arial" w:cs="Arial"/>
              </w:rPr>
            </w:pPr>
          </w:p>
        </w:tc>
        <w:tc>
          <w:tcPr>
            <w:tcW w:w="2097" w:type="dxa"/>
          </w:tcPr>
          <w:p w:rsidR="00793BE7" w:rsidRDefault="00793BE7" w:rsidP="008E7676">
            <w:pPr>
              <w:jc w:val="center"/>
              <w:rPr>
                <w:rFonts w:ascii="Arial" w:hAnsi="Arial" w:cs="Arial"/>
              </w:rPr>
            </w:pPr>
          </w:p>
          <w:p w:rsidR="00793BE7" w:rsidRPr="00404FC0" w:rsidRDefault="00793BE7" w:rsidP="008E7676">
            <w:pPr>
              <w:jc w:val="center"/>
              <w:rPr>
                <w:rFonts w:ascii="Arial" w:hAnsi="Arial" w:cs="Arial"/>
              </w:rPr>
            </w:pPr>
            <w:r>
              <w:rPr>
                <w:rFonts w:ascii="Arial" w:hAnsi="Arial" w:cs="Arial"/>
              </w:rPr>
              <w:t>17, 18, 19, 20, 37, 38, 39, 40</w:t>
            </w:r>
          </w:p>
        </w:tc>
      </w:tr>
    </w:tbl>
    <w:p w:rsidR="00793BE7" w:rsidRDefault="00793BE7" w:rsidP="006A5E81">
      <w:pPr>
        <w:jc w:val="center"/>
        <w:rPr>
          <w:rFonts w:ascii="Arial" w:hAnsi="Arial" w:cs="Arial"/>
          <w:b/>
          <w:bCs/>
        </w:rPr>
      </w:pPr>
    </w:p>
    <w:p w:rsidR="00793BE7" w:rsidRDefault="00793BE7" w:rsidP="006A5E81"/>
    <w:p w:rsidR="00793BE7" w:rsidRDefault="00793BE7" w:rsidP="006A5E81"/>
    <w:p w:rsidR="00793BE7" w:rsidRDefault="00793BE7" w:rsidP="006A5E81"/>
    <w:p w:rsidR="00793BE7" w:rsidRDefault="00793BE7" w:rsidP="006A5E81"/>
    <w:p w:rsidR="00793BE7" w:rsidRDefault="00793BE7" w:rsidP="006A5E81"/>
    <w:p w:rsidR="00793BE7" w:rsidRDefault="00793BE7" w:rsidP="006A5E81"/>
    <w:p w:rsidR="00793BE7" w:rsidRDefault="00793BE7" w:rsidP="006A5E81"/>
    <w:p w:rsidR="00793BE7" w:rsidRDefault="00793BE7" w:rsidP="006A5E81"/>
    <w:p w:rsidR="00793BE7" w:rsidRDefault="00793BE7" w:rsidP="006A5E81"/>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6A5E81">
      <w:pPr>
        <w:shd w:val="clear" w:color="auto" w:fill="D9D9D9"/>
        <w:jc w:val="center"/>
        <w:rPr>
          <w:rFonts w:ascii="Arial" w:hAnsi="Arial" w:cs="Arial"/>
          <w:b/>
          <w:bCs/>
        </w:rPr>
      </w:pPr>
    </w:p>
    <w:p w:rsidR="00793BE7" w:rsidRDefault="00793BE7" w:rsidP="006A5E81">
      <w:pPr>
        <w:shd w:val="clear" w:color="auto" w:fill="D9D9D9"/>
        <w:jc w:val="center"/>
        <w:rPr>
          <w:rFonts w:ascii="Arial" w:hAnsi="Arial" w:cs="Arial"/>
          <w:b/>
          <w:bCs/>
        </w:rPr>
      </w:pPr>
      <w:r>
        <w:rPr>
          <w:rFonts w:ascii="Arial" w:hAnsi="Arial" w:cs="Arial"/>
          <w:b/>
          <w:bCs/>
        </w:rPr>
        <w:t>Q</w:t>
      </w:r>
      <w:r w:rsidRPr="00EE1135">
        <w:rPr>
          <w:rFonts w:ascii="Arial" w:hAnsi="Arial" w:cs="Arial"/>
          <w:b/>
          <w:bCs/>
        </w:rPr>
        <w:t>UESTÕES OBJETIVAS</w:t>
      </w:r>
    </w:p>
    <w:p w:rsidR="00793BE7" w:rsidRPr="00EE1135" w:rsidRDefault="00793BE7" w:rsidP="006A5E81">
      <w:pPr>
        <w:shd w:val="clear" w:color="auto" w:fill="D9D9D9"/>
        <w:jc w:val="center"/>
        <w:rPr>
          <w:rFonts w:ascii="Arial" w:hAnsi="Arial" w:cs="Arial"/>
          <w:b/>
          <w:bCs/>
        </w:rPr>
      </w:pPr>
      <w:r>
        <w:rPr>
          <w:rFonts w:ascii="Arial" w:hAnsi="Arial" w:cs="Arial"/>
          <w:b/>
          <w:bCs/>
        </w:rPr>
        <w:t xml:space="preserve">                                 </w:t>
      </w:r>
    </w:p>
    <w:p w:rsidR="00793BE7" w:rsidRPr="00EE1135" w:rsidRDefault="00793BE7" w:rsidP="006A5E81"/>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3077"/>
        <w:gridCol w:w="75"/>
        <w:gridCol w:w="917"/>
        <w:gridCol w:w="37"/>
        <w:gridCol w:w="2798"/>
        <w:gridCol w:w="71"/>
      </w:tblGrid>
      <w:tr w:rsidR="00793BE7" w:rsidRPr="00D125AB">
        <w:tc>
          <w:tcPr>
            <w:tcW w:w="3728" w:type="dxa"/>
            <w:gridSpan w:val="3"/>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3152"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769" w:type="dxa"/>
            <w:gridSpan w:val="2"/>
            <w:vAlign w:val="center"/>
          </w:tcPr>
          <w:p w:rsidR="00793BE7" w:rsidRPr="00EE1135" w:rsidRDefault="00793BE7" w:rsidP="00CA7F1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42B59">
              <w:rPr>
                <w:rFonts w:ascii="Arial" w:hAnsi="Arial" w:cs="Arial"/>
                <w:b/>
                <w:bCs/>
                <w:color w:val="000000"/>
              </w:rPr>
              <w:t>Fá</w:t>
            </w:r>
            <w:r>
              <w:rPr>
                <w:rFonts w:ascii="Arial" w:hAnsi="Arial" w:cs="Arial"/>
                <w:b/>
                <w:bCs/>
              </w:rPr>
              <w:t xml:space="preserve">cil </w:t>
            </w:r>
          </w:p>
        </w:tc>
      </w:tr>
      <w:tr w:rsidR="00793BE7" w:rsidRPr="00D125AB">
        <w:tc>
          <w:tcPr>
            <w:tcW w:w="10603" w:type="dxa"/>
            <w:gridSpan w:val="9"/>
          </w:tcPr>
          <w:p w:rsidR="00793BE7" w:rsidRDefault="00793BE7" w:rsidP="00742B59">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792016">
              <w:rPr>
                <w:rFonts w:ascii="Arial" w:hAnsi="Arial" w:cs="Arial"/>
              </w:rPr>
              <w:t>Relacionar informações representadas em diferentes formas e linguagens para compreender os processos históricos e geográficos.</w:t>
            </w:r>
          </w:p>
          <w:p w:rsidR="00793BE7" w:rsidRPr="00EE1135" w:rsidRDefault="00793BE7" w:rsidP="00742B59">
            <w:pPr>
              <w:spacing w:after="120"/>
              <w:jc w:val="both"/>
              <w:rPr>
                <w:rFonts w:ascii="Arial" w:hAnsi="Arial" w:cs="Arial"/>
                <w:b/>
                <w:bCs/>
              </w:rPr>
            </w:pPr>
            <w:r w:rsidRPr="00D61E8E">
              <w:rPr>
                <w:rFonts w:ascii="Arial" w:hAnsi="Arial" w:cs="Arial"/>
                <w:b/>
                <w:bCs/>
              </w:rPr>
              <w:t xml:space="preserve"> </w:t>
            </w:r>
            <w:r w:rsidRPr="00792016">
              <w:rPr>
                <w:rFonts w:ascii="Arial" w:hAnsi="Arial" w:cs="Arial"/>
                <w:b/>
                <w:bCs/>
              </w:rPr>
              <w:t xml:space="preserve">Habilidade: </w:t>
            </w:r>
            <w:r w:rsidRPr="00792016">
              <w:rPr>
                <w:rFonts w:ascii="Arial" w:hAnsi="Arial" w:cs="Arial"/>
              </w:rPr>
              <w:t>Identificar lugares e fatos de natureza geográfica utilizando a leitura cartográfica.</w:t>
            </w:r>
          </w:p>
        </w:tc>
      </w:tr>
      <w:tr w:rsidR="00793BE7" w:rsidRPr="00D125AB">
        <w:trPr>
          <w:trHeight w:val="672"/>
        </w:trPr>
        <w:tc>
          <w:tcPr>
            <w:tcW w:w="10603" w:type="dxa"/>
            <w:gridSpan w:val="9"/>
          </w:tcPr>
          <w:p w:rsidR="00793BE7" w:rsidRDefault="00793BE7" w:rsidP="00742B59">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CA7F1A">
              <w:rPr>
                <w:rFonts w:ascii="Arial" w:hAnsi="Arial" w:cs="Arial"/>
              </w:rPr>
              <w:t>A organização do espaço mundial – Unidade 1 – Capítulo 1 – Livro 1 2017.</w:t>
            </w:r>
          </w:p>
          <w:p w:rsidR="00793BE7" w:rsidRPr="00F04C04" w:rsidRDefault="00793BE7" w:rsidP="00742B59">
            <w:pPr>
              <w:spacing w:after="120"/>
              <w:rPr>
                <w:rFonts w:ascii="Arial" w:hAnsi="Arial" w:cs="Arial"/>
                <w:b/>
                <w:bCs/>
                <w:color w:val="FF0000"/>
              </w:rPr>
            </w:pPr>
            <w:r w:rsidRPr="00EE1135">
              <w:rPr>
                <w:rFonts w:ascii="Arial" w:hAnsi="Arial" w:cs="Arial"/>
                <w:b/>
                <w:bCs/>
              </w:rPr>
              <w:t xml:space="preserve">Questão 01 – Gabarito: </w:t>
            </w:r>
            <w:r w:rsidRPr="00CA7F1A">
              <w:rPr>
                <w:rFonts w:ascii="Arial" w:hAnsi="Arial" w:cs="Arial"/>
                <w:b/>
                <w:bCs/>
                <w:color w:val="FF0000"/>
              </w:rPr>
              <w:t>B</w:t>
            </w:r>
          </w:p>
        </w:tc>
      </w:tr>
      <w:tr w:rsidR="00793BE7">
        <w:tblPrEx>
          <w:tblCellMar>
            <w:left w:w="70" w:type="dxa"/>
            <w:right w:w="70" w:type="dxa"/>
          </w:tblCellMar>
          <w:tblLook w:val="0000"/>
        </w:tblPrEx>
        <w:trPr>
          <w:trHeight w:val="2068"/>
        </w:trPr>
        <w:tc>
          <w:tcPr>
            <w:tcW w:w="10603" w:type="dxa"/>
            <w:gridSpan w:val="9"/>
            <w:tcBorders>
              <w:left w:val="nil"/>
              <w:bottom w:val="nil"/>
              <w:right w:val="nil"/>
            </w:tcBorders>
          </w:tcPr>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Localize, no mapa-múndi a seguir, os pontos de A a I, um avião e dois navios.</w:t>
            </w:r>
          </w:p>
          <w:p w:rsidR="00793BE7" w:rsidRDefault="00793BE7" w:rsidP="008E7676">
            <w:pPr>
              <w:spacing w:after="120"/>
              <w:rPr>
                <w:rFonts w:ascii="Arial" w:hAnsi="Arial" w:cs="Arial"/>
              </w:rPr>
            </w:pPr>
          </w:p>
          <w:p w:rsidR="00793BE7" w:rsidRPr="00D14A99" w:rsidRDefault="00793BE7" w:rsidP="005A28F2">
            <w:pPr>
              <w:spacing w:after="120"/>
              <w:jc w:val="center"/>
              <w:rPr>
                <w:rFonts w:ascii="Arial" w:hAnsi="Arial" w:cs="Arial"/>
              </w:rPr>
            </w:pPr>
            <w:r w:rsidRPr="007C75C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i1025" type="#_x0000_t75" alt="http://1.bp.blogspot.com/-M9fDxFLh5Ck/UWS8g_rS7qI/AAAAAAAAAxs/2CXsgHLlCAo/s1600/coordenadas.JPG" style="width:437.25pt;height:258.75pt;visibility:visible">
                  <v:imagedata r:id="rId7" o:title=""/>
                </v:shape>
              </w:pict>
            </w:r>
          </w:p>
          <w:p w:rsidR="00793BE7" w:rsidRDefault="00793BE7" w:rsidP="00D0056B">
            <w:pPr>
              <w:spacing w:after="120"/>
              <w:jc w:val="right"/>
              <w:rPr>
                <w:rFonts w:ascii="Arial" w:hAnsi="Arial" w:cs="Arial"/>
                <w:sz w:val="16"/>
                <w:szCs w:val="16"/>
              </w:rPr>
            </w:pPr>
          </w:p>
          <w:p w:rsidR="00793BE7" w:rsidRPr="00D0056B" w:rsidRDefault="00793BE7" w:rsidP="00742B59">
            <w:pPr>
              <w:spacing w:after="120"/>
              <w:jc w:val="right"/>
              <w:rPr>
                <w:rFonts w:ascii="Arial" w:hAnsi="Arial" w:cs="Arial"/>
                <w:sz w:val="16"/>
                <w:szCs w:val="16"/>
              </w:rPr>
            </w:pPr>
            <w:r>
              <w:rPr>
                <w:rFonts w:ascii="Arial" w:hAnsi="Arial" w:cs="Arial"/>
                <w:sz w:val="16"/>
                <w:szCs w:val="16"/>
              </w:rPr>
              <w:t xml:space="preserve"> </w:t>
            </w:r>
            <w:r w:rsidRPr="00742B59">
              <w:rPr>
                <w:rFonts w:ascii="Arial" w:hAnsi="Arial" w:cs="Arial"/>
                <w:sz w:val="16"/>
                <w:szCs w:val="16"/>
              </w:rPr>
              <w:t xml:space="preserve">Disponível em: &lt; </w:t>
            </w:r>
            <w:hyperlink r:id="rId8" w:history="1">
              <w:r w:rsidRPr="00742B59">
                <w:rPr>
                  <w:rStyle w:val="Hyperlink"/>
                  <w:rFonts w:ascii="Arial" w:hAnsi="Arial" w:cs="Arial"/>
                  <w:color w:val="auto"/>
                  <w:sz w:val="16"/>
                  <w:szCs w:val="16"/>
                  <w:u w:val="none"/>
                </w:rPr>
                <w:t>http://1.bp.blogspot.com/-M9fDxFLh5Ck/UWS8g_rS7qI/AAAAAAAAAxs/2CXsgHLlCAo/s1600/coordenadas.JPG</w:t>
              </w:r>
            </w:hyperlink>
            <w:r w:rsidRPr="00742B59">
              <w:rPr>
                <w:rFonts w:ascii="Arial" w:hAnsi="Arial" w:cs="Arial"/>
                <w:sz w:val="16"/>
                <w:szCs w:val="16"/>
              </w:rPr>
              <w:t>&gt;. Acesso em: 25 nov. 2016</w:t>
            </w:r>
            <w:r w:rsidRPr="00D14A99">
              <w:rPr>
                <w:rFonts w:ascii="Arial" w:hAnsi="Arial" w:cs="Arial"/>
                <w:sz w:val="16"/>
                <w:szCs w:val="16"/>
              </w:rPr>
              <w:t>.</w:t>
            </w: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De acordo com o mapa-múndi,</w:t>
            </w:r>
          </w:p>
          <w:p w:rsidR="00793BE7" w:rsidRDefault="00793BE7" w:rsidP="008E7676">
            <w:pPr>
              <w:spacing w:after="120"/>
              <w:rPr>
                <w:rFonts w:ascii="Arial" w:hAnsi="Arial" w:cs="Arial"/>
              </w:rPr>
            </w:pPr>
            <w:r>
              <w:rPr>
                <w:rFonts w:ascii="Arial" w:hAnsi="Arial" w:cs="Arial"/>
              </w:rPr>
              <w:t xml:space="preserve">A) o avião está seguindo a direção oeste-leste e cruzando o Oceano Pacífico. </w:t>
            </w:r>
          </w:p>
          <w:p w:rsidR="00793BE7" w:rsidRDefault="00793BE7" w:rsidP="008E7676">
            <w:pPr>
              <w:spacing w:after="120"/>
              <w:rPr>
                <w:rFonts w:ascii="Arial" w:hAnsi="Arial" w:cs="Arial"/>
              </w:rPr>
            </w:pPr>
            <w:r>
              <w:rPr>
                <w:rFonts w:ascii="Arial" w:hAnsi="Arial" w:cs="Arial"/>
              </w:rPr>
              <w:t>B) os navios a e b estão seguindo a direção do movimento de rotação da Terra.</w:t>
            </w:r>
          </w:p>
          <w:p w:rsidR="00793BE7" w:rsidRDefault="00793BE7" w:rsidP="008E7676">
            <w:pPr>
              <w:spacing w:after="120"/>
              <w:rPr>
                <w:rFonts w:ascii="Arial" w:hAnsi="Arial" w:cs="Arial"/>
              </w:rPr>
            </w:pPr>
            <w:r>
              <w:rPr>
                <w:rFonts w:ascii="Arial" w:hAnsi="Arial" w:cs="Arial"/>
              </w:rPr>
              <w:t>C) os pontos A, B, C e D estão localizados no hemisfério austral da Terra.</w:t>
            </w:r>
          </w:p>
          <w:p w:rsidR="00793BE7" w:rsidRDefault="00793BE7" w:rsidP="008E7676">
            <w:pPr>
              <w:spacing w:after="120"/>
              <w:rPr>
                <w:rFonts w:ascii="Arial" w:hAnsi="Arial" w:cs="Arial"/>
              </w:rPr>
            </w:pPr>
            <w:r>
              <w:rPr>
                <w:rFonts w:ascii="Arial" w:hAnsi="Arial" w:cs="Arial"/>
              </w:rPr>
              <w:t>D) os pontos E, F, G, H e I estão localizados no hemisfério ocidental da Terra.</w:t>
            </w:r>
          </w:p>
          <w:p w:rsidR="00793BE7" w:rsidRPr="006D76FD" w:rsidRDefault="00793BE7" w:rsidP="008E7676">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01</w:t>
            </w:r>
          </w:p>
        </w:tc>
        <w:tc>
          <w:tcPr>
            <w:tcW w:w="3119" w:type="dxa"/>
            <w:gridSpan w:val="2"/>
            <w:vAlign w:val="center"/>
          </w:tcPr>
          <w:p w:rsidR="00793BE7" w:rsidRPr="00EE1135" w:rsidRDefault="00793BE7" w:rsidP="008E7676">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gridSpan w:val="2"/>
            <w:vAlign w:val="center"/>
          </w:tcPr>
          <w:p w:rsidR="00793BE7" w:rsidRPr="00EE1135" w:rsidRDefault="00793BE7" w:rsidP="007067B8">
            <w:pPr>
              <w:rPr>
                <w:rFonts w:ascii="Arial" w:hAnsi="Arial" w:cs="Arial"/>
                <w:b/>
                <w:bCs/>
                <w:color w:val="FF0000"/>
              </w:rPr>
            </w:pPr>
            <w:r>
              <w:rPr>
                <w:rFonts w:ascii="Arial" w:hAnsi="Arial" w:cs="Arial"/>
                <w:b/>
                <w:bCs/>
                <w:color w:val="FF0000"/>
              </w:rPr>
              <w:t xml:space="preserve">Nível de dificuldade: </w:t>
            </w:r>
            <w:r w:rsidRPr="00742B59">
              <w:rPr>
                <w:rFonts w:ascii="Arial" w:hAnsi="Arial" w:cs="Arial"/>
                <w:b/>
                <w:bCs/>
                <w:color w:val="FF0000"/>
              </w:rPr>
              <w:t>Fáci</w:t>
            </w:r>
            <w:r>
              <w:rPr>
                <w:rFonts w:ascii="Arial" w:hAnsi="Arial" w:cs="Arial"/>
                <w:b/>
                <w:bCs/>
                <w:color w:val="FF0000"/>
              </w:rPr>
              <w:t xml:space="preserve">l </w:t>
            </w:r>
          </w:p>
        </w:tc>
      </w:tr>
      <w:tr w:rsidR="00793BE7" w:rsidRPr="00D125AB">
        <w:trPr>
          <w:gridAfter w:val="1"/>
          <w:wAfter w:w="71" w:type="dxa"/>
          <w:trHeight w:val="373"/>
        </w:trPr>
        <w:tc>
          <w:tcPr>
            <w:tcW w:w="10632" w:type="dxa"/>
            <w:gridSpan w:val="8"/>
          </w:tcPr>
          <w:p w:rsidR="00793BE7" w:rsidRPr="008B7FBF" w:rsidRDefault="00793BE7" w:rsidP="008E7676">
            <w:pPr>
              <w:rPr>
                <w:sz w:val="12"/>
                <w:szCs w:val="12"/>
              </w:rPr>
            </w:pPr>
          </w:p>
          <w:p w:rsidR="00793BE7" w:rsidRDefault="00793BE7" w:rsidP="00742B59">
            <w:pPr>
              <w:spacing w:after="120"/>
              <w:jc w:val="both"/>
              <w:rPr>
                <w:rFonts w:ascii="Arial" w:hAnsi="Arial" w:cs="Arial"/>
              </w:rPr>
            </w:pPr>
            <w:r>
              <w:rPr>
                <w:rFonts w:ascii="Arial" w:hAnsi="Arial" w:cs="Arial"/>
              </w:rPr>
              <w:t>A) Alternativa incorreta. O avião está seguido a direção Leste-Oeste e cruzando o Oceano Atlântico.</w:t>
            </w:r>
          </w:p>
          <w:p w:rsidR="00793BE7" w:rsidRPr="009B04C6" w:rsidRDefault="00793BE7" w:rsidP="00742B59">
            <w:pPr>
              <w:spacing w:after="120"/>
              <w:jc w:val="both"/>
              <w:rPr>
                <w:rFonts w:ascii="Arial" w:hAnsi="Arial" w:cs="Arial"/>
                <w:color w:val="FF0000"/>
              </w:rPr>
            </w:pPr>
            <w:r w:rsidRPr="009B04C6">
              <w:rPr>
                <w:rFonts w:ascii="Arial" w:hAnsi="Arial" w:cs="Arial"/>
                <w:color w:val="FF0000"/>
              </w:rPr>
              <w:t xml:space="preserve">B) Alternativa correta. </w:t>
            </w:r>
            <w:r>
              <w:rPr>
                <w:rFonts w:ascii="Arial" w:hAnsi="Arial" w:cs="Arial"/>
                <w:color w:val="FF0000"/>
              </w:rPr>
              <w:t xml:space="preserve">A direção do movimento de rotação da Terra é de oeste para </w:t>
            </w:r>
            <w:r w:rsidRPr="001B70C4">
              <w:rPr>
                <w:rFonts w:ascii="Arial" w:hAnsi="Arial" w:cs="Arial"/>
                <w:color w:val="FF0000"/>
              </w:rPr>
              <w:t xml:space="preserve">leste como a </w:t>
            </w:r>
            <w:r>
              <w:rPr>
                <w:rFonts w:ascii="Arial" w:hAnsi="Arial" w:cs="Arial"/>
                <w:color w:val="FF0000"/>
              </w:rPr>
              <w:t>direção dos dois navios.</w:t>
            </w:r>
          </w:p>
          <w:p w:rsidR="00793BE7" w:rsidRDefault="00793BE7" w:rsidP="00742B59">
            <w:pPr>
              <w:spacing w:after="120"/>
              <w:jc w:val="both"/>
              <w:rPr>
                <w:rFonts w:ascii="Arial" w:hAnsi="Arial" w:cs="Arial"/>
              </w:rPr>
            </w:pPr>
            <w:r>
              <w:rPr>
                <w:rFonts w:ascii="Arial" w:hAnsi="Arial" w:cs="Arial"/>
              </w:rPr>
              <w:t xml:space="preserve">C) Alternativa incorreta. Os pontos A, B, C e D estão no hemisfério boreal, ou norte, da Terra. </w:t>
            </w:r>
          </w:p>
          <w:p w:rsidR="00793BE7" w:rsidRPr="00903562" w:rsidRDefault="00793BE7" w:rsidP="00742B59">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Os pontos F, G e H estão no hemisfério oriental da Terra </w:t>
            </w:r>
          </w:p>
        </w:tc>
      </w:tr>
    </w:tbl>
    <w:p w:rsidR="00793BE7" w:rsidRDefault="00793BE7" w:rsidP="006A5E81"/>
    <w:p w:rsidR="00793BE7" w:rsidRDefault="00793BE7" w:rsidP="001C0C73"/>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977"/>
        <w:gridCol w:w="142"/>
        <w:gridCol w:w="850"/>
        <w:gridCol w:w="142"/>
        <w:gridCol w:w="2835"/>
        <w:gridCol w:w="71"/>
      </w:tblGrid>
      <w:tr w:rsidR="00793BE7" w:rsidRPr="00D125AB">
        <w:tc>
          <w:tcPr>
            <w:tcW w:w="3686"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977"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48" w:type="dxa"/>
            <w:gridSpan w:val="3"/>
            <w:vAlign w:val="center"/>
          </w:tcPr>
          <w:p w:rsidR="00793BE7" w:rsidRPr="00EE1135" w:rsidRDefault="00793BE7" w:rsidP="007067B8">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42B59">
              <w:rPr>
                <w:rFonts w:ascii="Arial" w:hAnsi="Arial" w:cs="Arial"/>
                <w:b/>
                <w:bCs/>
                <w:color w:val="000000"/>
              </w:rPr>
              <w:t>Difíc</w:t>
            </w:r>
            <w:r>
              <w:rPr>
                <w:rFonts w:ascii="Arial" w:hAnsi="Arial" w:cs="Arial"/>
                <w:b/>
                <w:bCs/>
              </w:rPr>
              <w:t xml:space="preserve">il  </w:t>
            </w:r>
          </w:p>
        </w:tc>
      </w:tr>
      <w:tr w:rsidR="00793BE7" w:rsidRPr="00D125AB">
        <w:tc>
          <w:tcPr>
            <w:tcW w:w="10703" w:type="dxa"/>
            <w:gridSpan w:val="8"/>
          </w:tcPr>
          <w:p w:rsidR="00793BE7" w:rsidRDefault="00793BE7" w:rsidP="00742B59">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2752AA">
              <w:rPr>
                <w:rFonts w:ascii="Arial" w:hAnsi="Arial" w:cs="Arial"/>
              </w:rPr>
              <w:t xml:space="preserve"> Compreender as transformações dos espaços geográficos como produto das relações socioeconômicas e culturais de poder</w:t>
            </w:r>
          </w:p>
          <w:p w:rsidR="00793BE7" w:rsidRPr="00EE1135" w:rsidRDefault="00793BE7" w:rsidP="00742B59">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Comparar o significado histórico-geográfico das organizações políticas e socioeconômicas em escala local, regional ou mundial.</w:t>
            </w:r>
          </w:p>
        </w:tc>
      </w:tr>
      <w:tr w:rsidR="00793BE7" w:rsidRPr="00D125AB">
        <w:trPr>
          <w:trHeight w:val="672"/>
        </w:trPr>
        <w:tc>
          <w:tcPr>
            <w:tcW w:w="10703" w:type="dxa"/>
            <w:gridSpan w:val="8"/>
          </w:tcPr>
          <w:p w:rsidR="00793BE7" w:rsidRDefault="00793BE7" w:rsidP="00742B59">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7067B8">
              <w:rPr>
                <w:rFonts w:ascii="Arial" w:hAnsi="Arial" w:cs="Arial"/>
              </w:rPr>
              <w:t>A organização do espaço mundial – Unidade 1 – Capítulo 1 – Livro 1 2017.</w:t>
            </w:r>
          </w:p>
          <w:p w:rsidR="00793BE7" w:rsidRPr="00F04C04" w:rsidRDefault="00793BE7" w:rsidP="00742B59">
            <w:pPr>
              <w:spacing w:after="120"/>
              <w:rPr>
                <w:rFonts w:ascii="Arial" w:hAnsi="Arial" w:cs="Arial"/>
                <w:b/>
                <w:bCs/>
                <w:color w:val="FF0000"/>
              </w:rPr>
            </w:pPr>
            <w:r w:rsidRPr="00EE1135">
              <w:rPr>
                <w:rFonts w:ascii="Arial" w:hAnsi="Arial" w:cs="Arial"/>
                <w:b/>
                <w:bCs/>
              </w:rPr>
              <w:t>Questão 0</w:t>
            </w:r>
            <w:r>
              <w:rPr>
                <w:rFonts w:ascii="Arial" w:hAnsi="Arial" w:cs="Arial"/>
                <w:b/>
                <w:bCs/>
              </w:rPr>
              <w:t>2</w:t>
            </w:r>
            <w:r w:rsidRPr="00EE1135">
              <w:rPr>
                <w:rFonts w:ascii="Arial" w:hAnsi="Arial" w:cs="Arial"/>
                <w:b/>
                <w:bCs/>
              </w:rPr>
              <w:t xml:space="preserve"> – Gabarito: </w:t>
            </w:r>
            <w:r w:rsidRPr="007067B8">
              <w:rPr>
                <w:rFonts w:ascii="Arial" w:hAnsi="Arial" w:cs="Arial"/>
                <w:b/>
                <w:bCs/>
                <w:color w:val="FF0000"/>
              </w:rPr>
              <w:t>C</w:t>
            </w:r>
          </w:p>
        </w:tc>
      </w:tr>
      <w:tr w:rsidR="00793BE7">
        <w:tblPrEx>
          <w:tblCellMar>
            <w:left w:w="70" w:type="dxa"/>
            <w:right w:w="70" w:type="dxa"/>
          </w:tblCellMar>
          <w:tblLook w:val="0000"/>
        </w:tblPrEx>
        <w:trPr>
          <w:trHeight w:val="2068"/>
        </w:trPr>
        <w:tc>
          <w:tcPr>
            <w:tcW w:w="10703" w:type="dxa"/>
            <w:gridSpan w:val="8"/>
            <w:tcBorders>
              <w:left w:val="nil"/>
              <w:bottom w:val="nil"/>
              <w:right w:val="nil"/>
            </w:tcBorders>
          </w:tcPr>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Analise o fluxograma a seguir.</w:t>
            </w:r>
          </w:p>
          <w:p w:rsidR="00793BE7" w:rsidRDefault="00793BE7" w:rsidP="00742B59">
            <w:pPr>
              <w:spacing w:after="120"/>
              <w:jc w:val="center"/>
              <w:rPr>
                <w:rFonts w:ascii="Arial" w:hAnsi="Arial" w:cs="Arial"/>
              </w:rPr>
            </w:pPr>
            <w:r w:rsidRPr="007C75C4">
              <w:rPr>
                <w:noProof/>
              </w:rPr>
              <w:pict>
                <v:shape id="Imagem 2" o:spid="_x0000_i1026" type="#_x0000_t75" alt="Resultado de imagem para nação estado territorio pátria" style="width:417pt;height:155.25pt;visibility:visible">
                  <v:imagedata r:id="rId9" o:title="" croptop="1743f" cropbottom="4547f" cropleft="523f" cropright="961f"/>
                </v:shape>
              </w:pict>
            </w:r>
          </w:p>
          <w:p w:rsidR="00793BE7" w:rsidRPr="00742B59" w:rsidRDefault="00793BE7" w:rsidP="00A60B76">
            <w:pPr>
              <w:spacing w:after="120"/>
              <w:jc w:val="right"/>
              <w:rPr>
                <w:rFonts w:ascii="Arial" w:hAnsi="Arial" w:cs="Arial"/>
                <w:sz w:val="16"/>
                <w:szCs w:val="16"/>
              </w:rPr>
            </w:pPr>
            <w:r w:rsidRPr="00742B59">
              <w:rPr>
                <w:rFonts w:ascii="Arial" w:hAnsi="Arial" w:cs="Arial"/>
                <w:sz w:val="16"/>
                <w:szCs w:val="16"/>
              </w:rPr>
              <w:t xml:space="preserve">Disponível em: &lt; </w:t>
            </w:r>
            <w:hyperlink r:id="rId10" w:history="1">
              <w:r w:rsidRPr="00742B59">
                <w:rPr>
                  <w:rStyle w:val="Hyperlink"/>
                  <w:rFonts w:ascii="Arial" w:hAnsi="Arial" w:cs="Arial"/>
                  <w:color w:val="auto"/>
                  <w:sz w:val="16"/>
                  <w:szCs w:val="16"/>
                  <w:u w:val="none"/>
                </w:rPr>
                <w:t>http://1.bp.blogspot.com/-5OCycZIMpkA/TatFSMCH0tI/AAAAAAAACoc/xfrybIP1bFs/s1600/povo%2Bna%25C3%25A7%25C3%25A3o%2Bestado%2Bpa%</w:t>
              </w:r>
            </w:hyperlink>
            <w:r w:rsidRPr="00742B59">
              <w:rPr>
                <w:rFonts w:ascii="Arial" w:hAnsi="Arial" w:cs="Arial"/>
                <w:sz w:val="16"/>
                <w:szCs w:val="16"/>
              </w:rPr>
              <w:t xml:space="preserve"> 25C3%25ADs.JPG. &gt;. Acesso em: 25 nov. 2016.</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sidRPr="00BA6386">
              <w:rPr>
                <w:rFonts w:ascii="Arial" w:hAnsi="Arial" w:cs="Arial"/>
              </w:rPr>
              <w:t xml:space="preserve">Em um </w:t>
            </w:r>
            <w:r w:rsidRPr="001B70C4">
              <w:rPr>
                <w:rFonts w:ascii="Arial" w:hAnsi="Arial" w:cs="Arial"/>
              </w:rPr>
              <w:t>Estado-nação, considera</w:t>
            </w:r>
            <w:r w:rsidRPr="00BA6386">
              <w:rPr>
                <w:rFonts w:ascii="Arial" w:hAnsi="Arial" w:cs="Arial"/>
              </w:rPr>
              <w:t xml:space="preserve">-se que </w:t>
            </w:r>
          </w:p>
          <w:p w:rsidR="00793BE7" w:rsidRPr="00BA6386" w:rsidRDefault="00793BE7" w:rsidP="00BA6386">
            <w:pPr>
              <w:spacing w:after="120"/>
              <w:rPr>
                <w:rFonts w:ascii="Arial" w:hAnsi="Arial" w:cs="Arial"/>
              </w:rPr>
            </w:pPr>
            <w:r>
              <w:rPr>
                <w:rFonts w:ascii="Arial" w:hAnsi="Arial" w:cs="Arial"/>
              </w:rPr>
              <w:t>A) a</w:t>
            </w:r>
            <w:r w:rsidRPr="00BA6386">
              <w:rPr>
                <w:rFonts w:ascii="Arial" w:hAnsi="Arial" w:cs="Arial"/>
              </w:rPr>
              <w:t xml:space="preserve"> nação engloba os aspectos físicos e políticos do território em que diversos povos habitam.</w:t>
            </w:r>
          </w:p>
          <w:p w:rsidR="00793BE7" w:rsidRPr="001B70C4" w:rsidRDefault="00793BE7" w:rsidP="00BA6386">
            <w:pPr>
              <w:spacing w:after="120"/>
              <w:rPr>
                <w:rFonts w:ascii="Arial" w:hAnsi="Arial" w:cs="Arial"/>
              </w:rPr>
            </w:pPr>
            <w:r>
              <w:rPr>
                <w:rFonts w:ascii="Arial" w:hAnsi="Arial" w:cs="Arial"/>
              </w:rPr>
              <w:t>B) a</w:t>
            </w:r>
            <w:r w:rsidRPr="00BA6386">
              <w:rPr>
                <w:rFonts w:ascii="Arial" w:hAnsi="Arial" w:cs="Arial"/>
              </w:rPr>
              <w:t xml:space="preserve"> </w:t>
            </w:r>
            <w:r>
              <w:rPr>
                <w:rFonts w:ascii="Arial" w:hAnsi="Arial" w:cs="Arial"/>
              </w:rPr>
              <w:t xml:space="preserve">política em um Estado-nação é </w:t>
            </w:r>
            <w:r w:rsidRPr="001B70C4">
              <w:rPr>
                <w:rFonts w:ascii="Arial" w:hAnsi="Arial" w:cs="Arial"/>
              </w:rPr>
              <w:t>exercida, igualitariamente, pelos povos que vivem no território do país.</w:t>
            </w:r>
          </w:p>
          <w:p w:rsidR="00793BE7" w:rsidRPr="00BA6386" w:rsidRDefault="00793BE7" w:rsidP="00405B04">
            <w:pPr>
              <w:spacing w:after="120"/>
              <w:rPr>
                <w:rFonts w:ascii="Arial" w:hAnsi="Arial" w:cs="Arial"/>
              </w:rPr>
            </w:pPr>
            <w:r w:rsidRPr="001B70C4">
              <w:rPr>
                <w:rFonts w:ascii="Arial" w:hAnsi="Arial" w:cs="Arial"/>
              </w:rPr>
              <w:t xml:space="preserve">C) o Estado exerce a soberania sobre o território e tem representatividade </w:t>
            </w:r>
            <w:r w:rsidRPr="00BA6386">
              <w:rPr>
                <w:rFonts w:ascii="Arial" w:hAnsi="Arial" w:cs="Arial"/>
              </w:rPr>
              <w:t>nas discussões internacionais.</w:t>
            </w:r>
          </w:p>
          <w:p w:rsidR="00793BE7" w:rsidRPr="00BA6386" w:rsidRDefault="00793BE7" w:rsidP="00405B04">
            <w:pPr>
              <w:spacing w:after="120"/>
              <w:rPr>
                <w:rFonts w:ascii="Arial" w:hAnsi="Arial" w:cs="Arial"/>
              </w:rPr>
            </w:pPr>
            <w:r>
              <w:rPr>
                <w:rFonts w:ascii="Arial" w:hAnsi="Arial" w:cs="Arial"/>
              </w:rPr>
              <w:t>D) o</w:t>
            </w:r>
            <w:r w:rsidRPr="00BA6386">
              <w:rPr>
                <w:rFonts w:ascii="Arial" w:hAnsi="Arial" w:cs="Arial"/>
              </w:rPr>
              <w:t xml:space="preserve"> povo possui uma unidade cultural e histórica e tem legitimidade jurídica e pol</w:t>
            </w:r>
            <w:r>
              <w:rPr>
                <w:rFonts w:ascii="Arial" w:hAnsi="Arial" w:cs="Arial"/>
                <w:color w:val="0070C0"/>
              </w:rPr>
              <w:t>í</w:t>
            </w:r>
            <w:r w:rsidRPr="00BA6386">
              <w:rPr>
                <w:rFonts w:ascii="Arial" w:hAnsi="Arial" w:cs="Arial"/>
              </w:rPr>
              <w:t xml:space="preserve">tica sobre o seu território. </w:t>
            </w:r>
          </w:p>
          <w:p w:rsidR="00793BE7"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02</w:t>
            </w:r>
          </w:p>
        </w:tc>
        <w:tc>
          <w:tcPr>
            <w:tcW w:w="3119" w:type="dxa"/>
            <w:gridSpan w:val="2"/>
            <w:vAlign w:val="center"/>
          </w:tcPr>
          <w:p w:rsidR="00793BE7" w:rsidRPr="00EE1135" w:rsidRDefault="00793BE7" w:rsidP="00405B04">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7067B8">
            <w:pPr>
              <w:rPr>
                <w:rFonts w:ascii="Arial" w:hAnsi="Arial" w:cs="Arial"/>
                <w:b/>
                <w:bCs/>
                <w:color w:val="FF0000"/>
              </w:rPr>
            </w:pPr>
            <w:r>
              <w:rPr>
                <w:rFonts w:ascii="Arial" w:hAnsi="Arial" w:cs="Arial"/>
                <w:b/>
                <w:bCs/>
                <w:color w:val="FF0000"/>
              </w:rPr>
              <w:t xml:space="preserve">Nível de dificuldade: </w:t>
            </w:r>
            <w:r w:rsidRPr="00742B59">
              <w:rPr>
                <w:rFonts w:ascii="Arial" w:hAnsi="Arial" w:cs="Arial"/>
                <w:b/>
                <w:bCs/>
                <w:color w:val="FF0000"/>
              </w:rPr>
              <w:t>Difí</w:t>
            </w:r>
            <w:r>
              <w:rPr>
                <w:rFonts w:ascii="Arial" w:hAnsi="Arial" w:cs="Arial"/>
                <w:b/>
                <w:bCs/>
                <w:color w:val="FF0000"/>
              </w:rPr>
              <w:t xml:space="preserve">cil </w:t>
            </w:r>
          </w:p>
        </w:tc>
      </w:tr>
      <w:tr w:rsidR="00793BE7" w:rsidRPr="00D125AB">
        <w:trPr>
          <w:gridAfter w:val="1"/>
          <w:wAfter w:w="71" w:type="dxa"/>
          <w:trHeight w:val="373"/>
        </w:trPr>
        <w:tc>
          <w:tcPr>
            <w:tcW w:w="10632" w:type="dxa"/>
            <w:gridSpan w:val="7"/>
          </w:tcPr>
          <w:p w:rsidR="00793BE7" w:rsidRDefault="00793BE7" w:rsidP="007067B8">
            <w:pPr>
              <w:spacing w:after="120"/>
              <w:jc w:val="both"/>
              <w:rPr>
                <w:rFonts w:ascii="Arial" w:hAnsi="Arial" w:cs="Arial"/>
              </w:rPr>
            </w:pPr>
            <w:r>
              <w:rPr>
                <w:rFonts w:ascii="Arial" w:hAnsi="Arial" w:cs="Arial"/>
              </w:rPr>
              <w:t xml:space="preserve">A) Alternativa incorreta. A nação está relacionada aos fatores culturais de um povo, como a língua, religião e os costumes. </w:t>
            </w:r>
          </w:p>
          <w:p w:rsidR="00793BE7" w:rsidRDefault="00793BE7" w:rsidP="007067B8">
            <w:pPr>
              <w:spacing w:after="120"/>
              <w:jc w:val="both"/>
              <w:rPr>
                <w:rFonts w:ascii="Arial" w:hAnsi="Arial" w:cs="Arial"/>
              </w:rPr>
            </w:pPr>
            <w:r>
              <w:rPr>
                <w:rFonts w:ascii="Arial" w:hAnsi="Arial" w:cs="Arial"/>
              </w:rPr>
              <w:t xml:space="preserve">B) Alternativa incorreta. A política é exercida pelo povo dominante, socialmente e economicamente, em um território. </w:t>
            </w:r>
          </w:p>
          <w:p w:rsidR="00793BE7" w:rsidRPr="001B70C4" w:rsidRDefault="00793BE7" w:rsidP="007067B8">
            <w:pPr>
              <w:spacing w:after="120"/>
              <w:jc w:val="both"/>
              <w:rPr>
                <w:rFonts w:ascii="Arial" w:hAnsi="Arial" w:cs="Arial"/>
                <w:color w:val="FF0000"/>
              </w:rPr>
            </w:pPr>
            <w:r w:rsidRPr="00E67FEA">
              <w:rPr>
                <w:rFonts w:ascii="Arial" w:hAnsi="Arial" w:cs="Arial"/>
                <w:color w:val="FF0000"/>
              </w:rPr>
              <w:t>C) Alternativa</w:t>
            </w:r>
            <w:r>
              <w:rPr>
                <w:rFonts w:ascii="Arial" w:hAnsi="Arial" w:cs="Arial"/>
                <w:color w:val="FF0000"/>
              </w:rPr>
              <w:t xml:space="preserve"> correta. </w:t>
            </w:r>
            <w:r w:rsidRPr="001B70C4">
              <w:rPr>
                <w:rFonts w:ascii="Arial" w:hAnsi="Arial" w:cs="Arial"/>
                <w:color w:val="FF0000"/>
              </w:rPr>
              <w:t xml:space="preserve">A função do Estado é exercer, por lei, a soberania sobre o território e representar o país nas discussões em âmbito internacional. </w:t>
            </w:r>
          </w:p>
          <w:p w:rsidR="00793BE7" w:rsidRPr="00903562" w:rsidRDefault="00793BE7" w:rsidP="007067B8">
            <w:pPr>
              <w:spacing w:after="120"/>
              <w:jc w:val="both"/>
              <w:rPr>
                <w:rFonts w:ascii="Arial" w:hAnsi="Arial" w:cs="Arial"/>
              </w:rPr>
            </w:pPr>
            <w:r w:rsidRPr="00F86116">
              <w:rPr>
                <w:rFonts w:ascii="Arial" w:hAnsi="Arial" w:cs="Arial"/>
              </w:rPr>
              <w:t xml:space="preserve">D) </w:t>
            </w:r>
            <w:r w:rsidRPr="001B70C4">
              <w:rPr>
                <w:rFonts w:ascii="Arial" w:hAnsi="Arial" w:cs="Arial"/>
              </w:rPr>
              <w:t xml:space="preserve">Alternativa incorreta. Os povos têm unidades culturais e históricas, mas não tem legitimidade jurídica e política sobre o seu território, pois isso é garantido ao Estado que rege sobre todos os povos que habita no território de seu país. </w:t>
            </w:r>
          </w:p>
        </w:tc>
      </w:tr>
    </w:tbl>
    <w:p w:rsidR="00793BE7" w:rsidRDefault="00793BE7" w:rsidP="00073E87"/>
    <w:p w:rsidR="00793BE7" w:rsidRDefault="00793BE7" w:rsidP="00073E87"/>
    <w:p w:rsidR="00793BE7" w:rsidRDefault="00793BE7" w:rsidP="00073E87"/>
    <w:p w:rsidR="00793BE7" w:rsidRDefault="00793BE7" w:rsidP="00073E87"/>
    <w:p w:rsidR="00793BE7" w:rsidRDefault="00793BE7" w:rsidP="00073E87"/>
    <w:p w:rsidR="00793BE7" w:rsidRDefault="00793BE7" w:rsidP="00073E87"/>
    <w:p w:rsidR="00793BE7" w:rsidRDefault="00793BE7" w:rsidP="00073E87"/>
    <w:p w:rsidR="00793BE7" w:rsidRDefault="00793BE7" w:rsidP="001C0C73"/>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2835"/>
        <w:gridCol w:w="1092"/>
        <w:gridCol w:w="2977"/>
        <w:gridCol w:w="71"/>
      </w:tblGrid>
      <w:tr w:rsidR="00793BE7" w:rsidRPr="00D125AB">
        <w:tc>
          <w:tcPr>
            <w:tcW w:w="3728" w:type="dxa"/>
            <w:gridSpan w:val="3"/>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835"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092"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Ano:</w:t>
            </w:r>
            <w:r>
              <w:rPr>
                <w:rFonts w:ascii="Arial" w:hAnsi="Arial" w:cs="Arial"/>
                <w:b/>
                <w:bCs/>
              </w:rPr>
              <w:t xml:space="preserve"> 8º</w:t>
            </w:r>
            <w:r w:rsidRPr="00EE1135">
              <w:rPr>
                <w:rFonts w:ascii="Arial" w:hAnsi="Arial" w:cs="Arial"/>
                <w:b/>
                <w:bCs/>
              </w:rPr>
              <w:t xml:space="preserve"> </w:t>
            </w:r>
          </w:p>
        </w:tc>
        <w:tc>
          <w:tcPr>
            <w:tcW w:w="3048" w:type="dxa"/>
            <w:gridSpan w:val="2"/>
            <w:vAlign w:val="center"/>
          </w:tcPr>
          <w:p w:rsidR="00793BE7" w:rsidRPr="00EE1135" w:rsidRDefault="00793BE7" w:rsidP="007067B8">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42B59">
              <w:rPr>
                <w:rFonts w:ascii="Arial" w:hAnsi="Arial" w:cs="Arial"/>
                <w:b/>
                <w:bCs/>
                <w:color w:val="000000"/>
              </w:rPr>
              <w:t>Mé</w:t>
            </w:r>
            <w:r>
              <w:rPr>
                <w:rFonts w:ascii="Arial" w:hAnsi="Arial" w:cs="Arial"/>
                <w:b/>
                <w:bCs/>
              </w:rPr>
              <w:t xml:space="preserve">dio </w:t>
            </w:r>
          </w:p>
        </w:tc>
      </w:tr>
      <w:tr w:rsidR="00793BE7" w:rsidRPr="00D125AB">
        <w:tc>
          <w:tcPr>
            <w:tcW w:w="10703" w:type="dxa"/>
            <w:gridSpan w:val="7"/>
          </w:tcPr>
          <w:p w:rsidR="00793BE7" w:rsidRPr="006A76DA" w:rsidRDefault="00793BE7" w:rsidP="00742B59">
            <w:pPr>
              <w:spacing w:after="120"/>
              <w:jc w:val="both"/>
              <w:rPr>
                <w:rFonts w:ascii="Arial" w:hAnsi="Arial" w:cs="Arial"/>
              </w:rPr>
            </w:pPr>
            <w:r w:rsidRPr="00EE1135">
              <w:rPr>
                <w:rFonts w:ascii="Arial" w:hAnsi="Arial" w:cs="Arial"/>
                <w:b/>
                <w:bCs/>
              </w:rPr>
              <w:t>Competência</w:t>
            </w:r>
            <w:r>
              <w:rPr>
                <w:rFonts w:ascii="Arial" w:hAnsi="Arial" w:cs="Arial"/>
                <w:b/>
                <w:bCs/>
              </w:rPr>
              <w:t>:</w:t>
            </w:r>
            <w:r w:rsidRPr="006A76DA">
              <w:rPr>
                <w:rFonts w:ascii="Arial" w:hAnsi="Arial" w:cs="Arial"/>
              </w:rPr>
              <w:t xml:space="preserve"> Entender os fenômenos naturais e sociais reconhecendo suas interações em diferentes contextos históricos e geográficos.</w:t>
            </w:r>
          </w:p>
          <w:p w:rsidR="00793BE7" w:rsidRPr="00EE1135" w:rsidRDefault="00793BE7" w:rsidP="00742B59">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6A76DA">
              <w:rPr>
                <w:rFonts w:ascii="Arial" w:hAnsi="Arial" w:cs="Arial"/>
              </w:rPr>
              <w:t xml:space="preserve">Reconhecer as diferentes formas de ocupação e aproveitamento do espaço geográfico. </w:t>
            </w:r>
          </w:p>
        </w:tc>
      </w:tr>
      <w:tr w:rsidR="00793BE7" w:rsidRPr="00D125AB">
        <w:trPr>
          <w:trHeight w:val="672"/>
        </w:trPr>
        <w:tc>
          <w:tcPr>
            <w:tcW w:w="10703" w:type="dxa"/>
            <w:gridSpan w:val="7"/>
          </w:tcPr>
          <w:p w:rsidR="00793BE7" w:rsidRDefault="00793BE7" w:rsidP="00742B59">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7067B8">
              <w:rPr>
                <w:rFonts w:ascii="Arial" w:hAnsi="Arial" w:cs="Arial"/>
              </w:rPr>
              <w:t>A organização do espaço mundial – Unidade 1 – Capítulo 1 – Livro 1 2017.</w:t>
            </w:r>
          </w:p>
          <w:p w:rsidR="00793BE7" w:rsidRPr="00F04C04" w:rsidRDefault="00793BE7" w:rsidP="00742B59">
            <w:pPr>
              <w:spacing w:after="120"/>
              <w:rPr>
                <w:rFonts w:ascii="Arial" w:hAnsi="Arial" w:cs="Arial"/>
                <w:b/>
                <w:bCs/>
                <w:color w:val="FF0000"/>
              </w:rPr>
            </w:pPr>
            <w:r w:rsidRPr="00EE1135">
              <w:rPr>
                <w:rFonts w:ascii="Arial" w:hAnsi="Arial" w:cs="Arial"/>
                <w:b/>
                <w:bCs/>
              </w:rPr>
              <w:t>Questão 0</w:t>
            </w:r>
            <w:r>
              <w:rPr>
                <w:rFonts w:ascii="Arial" w:hAnsi="Arial" w:cs="Arial"/>
                <w:b/>
                <w:bCs/>
              </w:rPr>
              <w:t>3</w:t>
            </w:r>
            <w:r w:rsidRPr="00EE1135">
              <w:rPr>
                <w:rFonts w:ascii="Arial" w:hAnsi="Arial" w:cs="Arial"/>
                <w:b/>
                <w:bCs/>
              </w:rPr>
              <w:t xml:space="preserve"> – Gabarito: </w:t>
            </w:r>
            <w:r w:rsidRPr="007067B8">
              <w:rPr>
                <w:rFonts w:ascii="Arial" w:hAnsi="Arial" w:cs="Arial"/>
                <w:b/>
                <w:bCs/>
                <w:color w:val="FF0000"/>
              </w:rPr>
              <w:t>D</w:t>
            </w:r>
          </w:p>
        </w:tc>
      </w:tr>
      <w:tr w:rsidR="00793BE7">
        <w:tblPrEx>
          <w:tblCellMar>
            <w:left w:w="70" w:type="dxa"/>
            <w:right w:w="70" w:type="dxa"/>
          </w:tblCellMar>
          <w:tblLook w:val="0000"/>
        </w:tblPrEx>
        <w:trPr>
          <w:trHeight w:val="2068"/>
        </w:trPr>
        <w:tc>
          <w:tcPr>
            <w:tcW w:w="10703" w:type="dxa"/>
            <w:gridSpan w:val="7"/>
            <w:tcBorders>
              <w:left w:val="nil"/>
              <w:bottom w:val="nil"/>
              <w:right w:val="nil"/>
            </w:tcBorders>
          </w:tcPr>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Analise o mapa e leia o texto a seguir.</w:t>
            </w:r>
          </w:p>
          <w:tbl>
            <w:tblPr>
              <w:tblW w:w="0" w:type="auto"/>
              <w:tblLook w:val="00A0"/>
            </w:tblPr>
            <w:tblGrid>
              <w:gridCol w:w="5910"/>
              <w:gridCol w:w="4653"/>
            </w:tblGrid>
            <w:tr w:rsidR="00793BE7">
              <w:tc>
                <w:tcPr>
                  <w:tcW w:w="6305" w:type="dxa"/>
                </w:tcPr>
                <w:p w:rsidR="00793BE7" w:rsidRPr="007D3D57" w:rsidRDefault="00793BE7" w:rsidP="007D3D57">
                  <w:pPr>
                    <w:spacing w:after="120"/>
                    <w:jc w:val="center"/>
                    <w:rPr>
                      <w:rFonts w:ascii="Arial" w:hAnsi="Arial" w:cs="Arial"/>
                    </w:rPr>
                  </w:pPr>
                  <w:r w:rsidRPr="007C75C4">
                    <w:rPr>
                      <w:noProof/>
                    </w:rPr>
                    <w:pict>
                      <v:shape id="Imagem 3" o:spid="_x0000_i1027" type="#_x0000_t75" alt="http://3.bp.blogspot.com/-FJ5OpYmMRME/TdGQlkb1D9I/AAAAAAAAHss/nvSJhi6mq3k/s1600/400milhas5.jpg" style="width:266.25pt;height:281.25pt;visibility:visible">
                        <v:imagedata r:id="rId11" o:title=""/>
                      </v:shape>
                    </w:pict>
                  </w:r>
                </w:p>
              </w:tc>
              <w:tc>
                <w:tcPr>
                  <w:tcW w:w="4248" w:type="dxa"/>
                </w:tcPr>
                <w:p w:rsidR="00793BE7" w:rsidRPr="007D3D57" w:rsidRDefault="00793BE7" w:rsidP="007D3D57">
                  <w:pPr>
                    <w:spacing w:after="120"/>
                    <w:jc w:val="center"/>
                    <w:rPr>
                      <w:rFonts w:ascii="Arial" w:hAnsi="Arial" w:cs="Arial"/>
                      <w:b/>
                      <w:bCs/>
                    </w:rPr>
                  </w:pPr>
                  <w:r w:rsidRPr="007D3D57">
                    <w:rPr>
                      <w:rFonts w:ascii="Arial" w:hAnsi="Arial" w:cs="Arial"/>
                      <w:b/>
                      <w:bCs/>
                    </w:rPr>
                    <w:t>Amazônia Azul</w:t>
                  </w:r>
                </w:p>
                <w:p w:rsidR="00793BE7" w:rsidRPr="007D3D57" w:rsidRDefault="00793BE7" w:rsidP="007D3D57">
                  <w:pPr>
                    <w:spacing w:after="120"/>
                    <w:jc w:val="center"/>
                    <w:rPr>
                      <w:rFonts w:ascii="Arial" w:hAnsi="Arial" w:cs="Arial"/>
                      <w:b/>
                      <w:bCs/>
                    </w:rPr>
                  </w:pPr>
                </w:p>
                <w:p w:rsidR="00793BE7" w:rsidRPr="007D3D57" w:rsidRDefault="00793BE7" w:rsidP="007D3D57">
                  <w:pPr>
                    <w:spacing w:after="120"/>
                    <w:jc w:val="both"/>
                    <w:rPr>
                      <w:rFonts w:ascii="Arial" w:hAnsi="Arial" w:cs="Arial"/>
                    </w:rPr>
                  </w:pPr>
                  <w:r w:rsidRPr="007D3D57">
                    <w:rPr>
                      <w:rFonts w:ascii="Arial" w:hAnsi="Arial" w:cs="Arial"/>
                    </w:rPr>
                    <w:t xml:space="preserve">A Zona Econômica Exclusiva brasileira é uma área oceânica aproximada de 3,6 milhões de km², os quais, somados aos cerca de 900mil km² de extensão que o Brasil reivindica junto à Organização das Nações Unidas (ONU), perfazem um total aproximado de 4,5 milhões de km². </w:t>
                  </w:r>
                </w:p>
                <w:p w:rsidR="00793BE7" w:rsidRPr="007D3D57" w:rsidRDefault="00793BE7" w:rsidP="007D3D57">
                  <w:pPr>
                    <w:spacing w:after="120"/>
                    <w:jc w:val="both"/>
                    <w:rPr>
                      <w:rFonts w:ascii="Arial" w:hAnsi="Arial" w:cs="Arial"/>
                    </w:rPr>
                  </w:pPr>
                  <w:r w:rsidRPr="007D3D57">
                    <w:rPr>
                      <w:rFonts w:ascii="Arial" w:hAnsi="Arial" w:cs="Arial"/>
                    </w:rPr>
                    <w:t>Trata-se de uma extensa área oceânica, adjacente ao continente brasileiro, que corresponde a, aproximadamente, 52% da nossa área continental e que, devido à importância estratégica, às riquezas nela contidas e à imperiosa necessidade de garantir sua proteção, a Marinha do Brasil (MB), buscando alertar a sociedade sobre os seus incalculáveis bens naturais, sua biodiversidade e sua vulnerabilidade, passou a denominá-la “Amazônia Azul”, cuja área é um pouco menor, porém em tudo comparável à “Amazônia Verde”.</w:t>
                  </w:r>
                </w:p>
                <w:p w:rsidR="00793BE7" w:rsidRPr="007D3D57" w:rsidRDefault="00793BE7" w:rsidP="007D3D57">
                  <w:pPr>
                    <w:spacing w:after="120"/>
                    <w:jc w:val="both"/>
                    <w:rPr>
                      <w:rFonts w:ascii="Arial" w:hAnsi="Arial" w:cs="Arial"/>
                    </w:rPr>
                  </w:pPr>
                </w:p>
              </w:tc>
            </w:tr>
            <w:tr w:rsidR="00793BE7">
              <w:tc>
                <w:tcPr>
                  <w:tcW w:w="6305" w:type="dxa"/>
                </w:tcPr>
                <w:p w:rsidR="00793BE7" w:rsidRPr="007D3D57" w:rsidRDefault="00793BE7" w:rsidP="007D3D57">
                  <w:pPr>
                    <w:spacing w:after="120"/>
                    <w:jc w:val="right"/>
                    <w:rPr>
                      <w:rFonts w:ascii="Arial" w:hAnsi="Arial" w:cs="Arial"/>
                      <w:sz w:val="16"/>
                      <w:szCs w:val="16"/>
                    </w:rPr>
                  </w:pPr>
                  <w:r w:rsidRPr="007D3D57">
                    <w:rPr>
                      <w:rFonts w:ascii="Arial" w:hAnsi="Arial" w:cs="Arial"/>
                      <w:sz w:val="16"/>
                      <w:szCs w:val="16"/>
                    </w:rPr>
                    <w:t xml:space="preserve">Disponível em: &lt; </w:t>
                  </w:r>
                  <w:hyperlink r:id="rId12" w:history="1">
                    <w:r w:rsidRPr="007D3D57">
                      <w:rPr>
                        <w:rStyle w:val="Hyperlink"/>
                        <w:rFonts w:ascii="Arial" w:hAnsi="Arial" w:cs="Arial"/>
                        <w:color w:val="auto"/>
                        <w:sz w:val="16"/>
                        <w:szCs w:val="16"/>
                        <w:u w:val="none"/>
                      </w:rPr>
                      <w:t>http://3.bp.blogspot.com/-FJ5OpYmMRME/TdGQlkb1D9I/AAAAAAAAHss/nvSJhi6mq3k/s1600/400 milhas5.jpg</w:t>
                    </w:r>
                  </w:hyperlink>
                  <w:r w:rsidRPr="007D3D57">
                    <w:rPr>
                      <w:rFonts w:ascii="Arial" w:hAnsi="Arial" w:cs="Arial"/>
                      <w:sz w:val="16"/>
                      <w:szCs w:val="16"/>
                    </w:rPr>
                    <w:t xml:space="preserve"> &gt;. Acesso em: 25 nov. 2016. </w:t>
                  </w:r>
                </w:p>
              </w:tc>
              <w:tc>
                <w:tcPr>
                  <w:tcW w:w="4248" w:type="dxa"/>
                </w:tcPr>
                <w:p w:rsidR="00793BE7" w:rsidRPr="007D3D57" w:rsidRDefault="00793BE7" w:rsidP="007D3D57">
                  <w:pPr>
                    <w:spacing w:after="120"/>
                    <w:jc w:val="right"/>
                    <w:rPr>
                      <w:rFonts w:ascii="Arial" w:hAnsi="Arial" w:cs="Arial"/>
                      <w:sz w:val="16"/>
                      <w:szCs w:val="16"/>
                    </w:rPr>
                  </w:pPr>
                  <w:r w:rsidRPr="007D3D57">
                    <w:rPr>
                      <w:rStyle w:val="Hyperlink"/>
                      <w:rFonts w:ascii="Arial" w:hAnsi="Arial" w:cs="Arial"/>
                      <w:color w:val="auto"/>
                      <w:sz w:val="16"/>
                      <w:szCs w:val="16"/>
                      <w:u w:val="none"/>
                    </w:rPr>
                    <w:t xml:space="preserve">Disponível em: &lt; </w:t>
                  </w:r>
                  <w:hyperlink r:id="rId13" w:history="1">
                    <w:r w:rsidRPr="007D3D57">
                      <w:rPr>
                        <w:rStyle w:val="Hyperlink"/>
                        <w:rFonts w:ascii="Arial" w:hAnsi="Arial" w:cs="Arial"/>
                        <w:color w:val="auto"/>
                        <w:sz w:val="16"/>
                        <w:szCs w:val="16"/>
                        <w:u w:val="none"/>
                      </w:rPr>
                      <w:t>http://www.mar.mil.br/hotsites/sala_imprensa/html/amazul.html</w:t>
                    </w:r>
                  </w:hyperlink>
                  <w:r w:rsidRPr="007D3D57">
                    <w:rPr>
                      <w:rStyle w:val="Hyperlink"/>
                      <w:rFonts w:ascii="Arial" w:hAnsi="Arial" w:cs="Arial"/>
                      <w:color w:val="auto"/>
                      <w:sz w:val="16"/>
                      <w:szCs w:val="16"/>
                      <w:u w:val="none"/>
                    </w:rPr>
                    <w:t xml:space="preserve"> &gt;. Acesso em: 25 nov. 2016.</w:t>
                  </w:r>
                  <w:r w:rsidRPr="007D3D57">
                    <w:rPr>
                      <w:rFonts w:ascii="Arial" w:hAnsi="Arial" w:cs="Arial"/>
                      <w:sz w:val="16"/>
                      <w:szCs w:val="16"/>
                    </w:rPr>
                    <w:t xml:space="preserve"> </w:t>
                  </w:r>
                </w:p>
              </w:tc>
            </w:tr>
          </w:tbl>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 xml:space="preserve">O aumento da Zona </w:t>
            </w:r>
            <w:r w:rsidRPr="00967CCF">
              <w:rPr>
                <w:rFonts w:ascii="Arial" w:hAnsi="Arial" w:cs="Arial"/>
              </w:rPr>
              <w:t>Econômica Exclusiva brasileira</w:t>
            </w:r>
            <w:r>
              <w:rPr>
                <w:rFonts w:ascii="Arial" w:hAnsi="Arial" w:cs="Arial"/>
              </w:rPr>
              <w:t xml:space="preserve"> acrescentará territórios ao país, pois</w:t>
            </w:r>
          </w:p>
          <w:p w:rsidR="00793BE7" w:rsidRDefault="00793BE7" w:rsidP="00405B04">
            <w:pPr>
              <w:spacing w:after="120"/>
              <w:rPr>
                <w:rFonts w:ascii="Arial" w:hAnsi="Arial" w:cs="Arial"/>
              </w:rPr>
            </w:pPr>
            <w:r>
              <w:rPr>
                <w:rFonts w:ascii="Arial" w:hAnsi="Arial" w:cs="Arial"/>
              </w:rPr>
              <w:t xml:space="preserve">A) acontecerá após conflito com outros países pelo direito de exploração de riquezas naturais. </w:t>
            </w:r>
          </w:p>
          <w:p w:rsidR="00793BE7" w:rsidRDefault="00793BE7" w:rsidP="00405B04">
            <w:pPr>
              <w:spacing w:after="120"/>
              <w:rPr>
                <w:rFonts w:ascii="Arial" w:hAnsi="Arial" w:cs="Arial"/>
              </w:rPr>
            </w:pPr>
            <w:r>
              <w:rPr>
                <w:rFonts w:ascii="Arial" w:hAnsi="Arial" w:cs="Arial"/>
              </w:rPr>
              <w:t>B) haverá avanço sobre o limite terrestre com outros países latino-americanos.</w:t>
            </w:r>
          </w:p>
          <w:p w:rsidR="00793BE7" w:rsidRDefault="00793BE7" w:rsidP="00405B04">
            <w:pPr>
              <w:spacing w:after="120"/>
              <w:rPr>
                <w:rFonts w:ascii="Arial" w:hAnsi="Arial" w:cs="Arial"/>
              </w:rPr>
            </w:pPr>
            <w:r>
              <w:rPr>
                <w:rFonts w:ascii="Arial" w:hAnsi="Arial" w:cs="Arial"/>
              </w:rPr>
              <w:t xml:space="preserve">C) mostrará a intenção da preocupação com preservação ambiental de ambientes marinhos. </w:t>
            </w:r>
          </w:p>
          <w:p w:rsidR="00793BE7" w:rsidRPr="001B70C4" w:rsidRDefault="00793BE7" w:rsidP="005859EE">
            <w:pPr>
              <w:spacing w:after="120"/>
              <w:rPr>
                <w:rFonts w:ascii="Arial" w:hAnsi="Arial" w:cs="Arial"/>
              </w:rPr>
            </w:pPr>
            <w:r>
              <w:rPr>
                <w:rFonts w:ascii="Arial" w:hAnsi="Arial" w:cs="Arial"/>
              </w:rPr>
              <w:t xml:space="preserve">D) será delimitado por meio de um arbitramento junto à Organização das Nações </w:t>
            </w:r>
            <w:r w:rsidRPr="001B70C4">
              <w:rPr>
                <w:rFonts w:ascii="Arial" w:hAnsi="Arial" w:cs="Arial"/>
              </w:rPr>
              <w:t>Unidas (ONU).</w:t>
            </w: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03</w:t>
            </w:r>
          </w:p>
        </w:tc>
        <w:tc>
          <w:tcPr>
            <w:tcW w:w="2877" w:type="dxa"/>
            <w:gridSpan w:val="2"/>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1092"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977" w:type="dxa"/>
            <w:vAlign w:val="center"/>
          </w:tcPr>
          <w:p w:rsidR="00793BE7" w:rsidRPr="00EE1135" w:rsidRDefault="00793BE7" w:rsidP="00D712AF">
            <w:pPr>
              <w:rPr>
                <w:rFonts w:ascii="Arial" w:hAnsi="Arial" w:cs="Arial"/>
                <w:b/>
                <w:bCs/>
                <w:color w:val="FF0000"/>
              </w:rPr>
            </w:pPr>
            <w:r>
              <w:rPr>
                <w:rFonts w:ascii="Arial" w:hAnsi="Arial" w:cs="Arial"/>
                <w:b/>
                <w:bCs/>
                <w:color w:val="FF0000"/>
              </w:rPr>
              <w:t xml:space="preserve">Nível de dificuldade: </w:t>
            </w:r>
            <w:r w:rsidRPr="00742B59">
              <w:rPr>
                <w:rFonts w:ascii="Arial" w:hAnsi="Arial" w:cs="Arial"/>
                <w:b/>
                <w:bCs/>
                <w:color w:val="FF0000"/>
              </w:rPr>
              <w:t xml:space="preserve">Médio </w:t>
            </w:r>
          </w:p>
        </w:tc>
      </w:tr>
      <w:tr w:rsidR="00793BE7" w:rsidRPr="00D125AB">
        <w:trPr>
          <w:gridAfter w:val="1"/>
          <w:wAfter w:w="71" w:type="dxa"/>
          <w:trHeight w:val="373"/>
        </w:trPr>
        <w:tc>
          <w:tcPr>
            <w:tcW w:w="10632" w:type="dxa"/>
            <w:gridSpan w:val="6"/>
          </w:tcPr>
          <w:p w:rsidR="00793BE7" w:rsidRPr="008B7FBF" w:rsidRDefault="00793BE7" w:rsidP="00405B04">
            <w:pPr>
              <w:rPr>
                <w:sz w:val="12"/>
                <w:szCs w:val="12"/>
              </w:rPr>
            </w:pPr>
          </w:p>
          <w:p w:rsidR="00793BE7" w:rsidRPr="001B70C4" w:rsidRDefault="00793BE7" w:rsidP="00742B59">
            <w:pPr>
              <w:spacing w:after="120"/>
              <w:jc w:val="both"/>
              <w:rPr>
                <w:rFonts w:ascii="Arial" w:hAnsi="Arial" w:cs="Arial"/>
              </w:rPr>
            </w:pPr>
            <w:r w:rsidRPr="001B70C4">
              <w:rPr>
                <w:rFonts w:ascii="Arial" w:hAnsi="Arial" w:cs="Arial"/>
              </w:rPr>
              <w:t xml:space="preserve">A) Alternativa incorreta. O aumento da Zona Econômica Exclusiva brasileira está acontecendo, pacificamente, sem conflitos com os vizinhos. </w:t>
            </w:r>
          </w:p>
          <w:p w:rsidR="00793BE7" w:rsidRPr="001B70C4" w:rsidRDefault="00793BE7" w:rsidP="00742B59">
            <w:pPr>
              <w:spacing w:after="120"/>
              <w:jc w:val="both"/>
              <w:rPr>
                <w:rFonts w:ascii="Arial" w:hAnsi="Arial" w:cs="Arial"/>
              </w:rPr>
            </w:pPr>
            <w:r w:rsidRPr="001B70C4">
              <w:rPr>
                <w:rFonts w:ascii="Arial" w:hAnsi="Arial" w:cs="Arial"/>
              </w:rPr>
              <w:t xml:space="preserve">B) Alternativa Incorreta. O aumento do território será em áreas oceânicas, e não continentais. </w:t>
            </w:r>
          </w:p>
          <w:p w:rsidR="00793BE7" w:rsidRPr="001B70C4" w:rsidRDefault="00793BE7" w:rsidP="00742B59">
            <w:pPr>
              <w:spacing w:after="120"/>
              <w:jc w:val="both"/>
              <w:rPr>
                <w:rFonts w:ascii="Arial" w:hAnsi="Arial" w:cs="Arial"/>
              </w:rPr>
            </w:pPr>
            <w:r w:rsidRPr="001B70C4">
              <w:rPr>
                <w:rFonts w:ascii="Arial" w:hAnsi="Arial" w:cs="Arial"/>
              </w:rPr>
              <w:t xml:space="preserve">C) Alternativa incorreta. Não tem, no processo de aumento da Zona Econômica Exclusiva brasileira, a preocupação com o meio ambiente marinho. </w:t>
            </w:r>
          </w:p>
          <w:p w:rsidR="00793BE7" w:rsidRPr="00903562" w:rsidRDefault="00793BE7" w:rsidP="00742B59">
            <w:pPr>
              <w:spacing w:after="120"/>
              <w:jc w:val="both"/>
              <w:rPr>
                <w:rFonts w:ascii="Arial" w:hAnsi="Arial" w:cs="Arial"/>
              </w:rPr>
            </w:pPr>
            <w:r w:rsidRPr="00BC68BD">
              <w:rPr>
                <w:rFonts w:ascii="Arial" w:hAnsi="Arial" w:cs="Arial"/>
                <w:color w:val="FF0000"/>
              </w:rPr>
              <w:t xml:space="preserve">D) </w:t>
            </w:r>
            <w:r w:rsidRPr="001B70C4">
              <w:rPr>
                <w:rFonts w:ascii="Arial" w:hAnsi="Arial" w:cs="Arial"/>
                <w:color w:val="FF0000"/>
              </w:rPr>
              <w:t xml:space="preserve">Alternativa correta. A instituição que define sobre a Zona Econômica Exclusiva brasileira é a ONU. É todo um processo de arbitramento que leva em conta fatores já definidos por leis internacionais. </w:t>
            </w:r>
          </w:p>
        </w:tc>
      </w:tr>
    </w:tbl>
    <w:p w:rsidR="00793BE7" w:rsidRDefault="00793BE7" w:rsidP="00073E87"/>
    <w:p w:rsidR="00793BE7" w:rsidRPr="001B70C4" w:rsidRDefault="00793BE7" w:rsidP="00073E87">
      <w:pPr>
        <w:rPr>
          <w:color w:val="00B0F0"/>
        </w:rPr>
      </w:pPr>
    </w:p>
    <w:p w:rsidR="00793BE7" w:rsidRDefault="00793BE7" w:rsidP="001C0C73"/>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2793"/>
        <w:gridCol w:w="1134"/>
        <w:gridCol w:w="142"/>
        <w:gridCol w:w="2835"/>
        <w:gridCol w:w="71"/>
      </w:tblGrid>
      <w:tr w:rsidR="00793BE7" w:rsidRPr="00D125AB">
        <w:tc>
          <w:tcPr>
            <w:tcW w:w="3728" w:type="dxa"/>
            <w:gridSpan w:val="3"/>
            <w:vAlign w:val="center"/>
          </w:tcPr>
          <w:p w:rsidR="00793BE7" w:rsidRPr="00EE1135" w:rsidRDefault="00793BE7" w:rsidP="00405B04">
            <w:pPr>
              <w:spacing w:before="120" w:after="120"/>
              <w:rPr>
                <w:rFonts w:ascii="Arial" w:hAnsi="Arial" w:cs="Arial"/>
                <w:b/>
                <w:bCs/>
              </w:rPr>
            </w:pPr>
            <w:r>
              <w:rPr>
                <w:rFonts w:ascii="Arial" w:hAnsi="Arial" w:cs="Arial"/>
                <w:b/>
                <w:bCs/>
              </w:rPr>
              <w:t>BANCO DE QUESTÕES</w:t>
            </w:r>
          </w:p>
        </w:tc>
        <w:tc>
          <w:tcPr>
            <w:tcW w:w="2793"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w:t>
            </w:r>
          </w:p>
        </w:tc>
        <w:tc>
          <w:tcPr>
            <w:tcW w:w="1134"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48" w:type="dxa"/>
            <w:gridSpan w:val="3"/>
            <w:vAlign w:val="center"/>
          </w:tcPr>
          <w:p w:rsidR="00793BE7" w:rsidRPr="00EE1135" w:rsidRDefault="00793BE7" w:rsidP="00D712AF">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42B59">
              <w:rPr>
                <w:rFonts w:ascii="Arial" w:hAnsi="Arial" w:cs="Arial"/>
                <w:b/>
                <w:bCs/>
                <w:color w:val="000000"/>
              </w:rPr>
              <w:t xml:space="preserve">Médio </w:t>
            </w:r>
            <w:r>
              <w:rPr>
                <w:rFonts w:ascii="Arial" w:hAnsi="Arial" w:cs="Arial"/>
                <w:b/>
                <w:bCs/>
              </w:rPr>
              <w:t xml:space="preserve"> </w:t>
            </w:r>
          </w:p>
        </w:tc>
      </w:tr>
      <w:tr w:rsidR="00793BE7" w:rsidRPr="00D125AB">
        <w:tc>
          <w:tcPr>
            <w:tcW w:w="10703" w:type="dxa"/>
            <w:gridSpan w:val="8"/>
          </w:tcPr>
          <w:p w:rsidR="00793BE7" w:rsidRDefault="00793BE7" w:rsidP="00742B59">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6A76DA">
              <w:rPr>
                <w:rFonts w:ascii="Arial" w:hAnsi="Arial" w:cs="Arial"/>
              </w:rPr>
              <w:t xml:space="preserve"> Relacionar informações representadas em diferentes formas e linguagens para compreender os processos históricos e geográficos.</w:t>
            </w:r>
          </w:p>
          <w:p w:rsidR="00793BE7" w:rsidRPr="00EE1135" w:rsidRDefault="00793BE7" w:rsidP="00742B59">
            <w:pPr>
              <w:spacing w:after="120"/>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sidRPr="006A76DA">
              <w:rPr>
                <w:rFonts w:ascii="Arial" w:hAnsi="Arial" w:cs="Arial"/>
              </w:rPr>
              <w:t xml:space="preserve">Reconhecer diferentes formas de representação do espaço terrestre. </w:t>
            </w:r>
          </w:p>
        </w:tc>
      </w:tr>
      <w:tr w:rsidR="00793BE7" w:rsidRPr="00D125AB">
        <w:trPr>
          <w:trHeight w:val="672"/>
        </w:trPr>
        <w:tc>
          <w:tcPr>
            <w:tcW w:w="10703" w:type="dxa"/>
            <w:gridSpan w:val="8"/>
          </w:tcPr>
          <w:p w:rsidR="00793BE7" w:rsidRDefault="00793BE7" w:rsidP="00742B59">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D712AF">
              <w:rPr>
                <w:rFonts w:ascii="Arial" w:hAnsi="Arial" w:cs="Arial"/>
              </w:rPr>
              <w:t>A organização do espaço mundial – Unidade 1 – Capítulo 2 – Livro 1 2017.</w:t>
            </w:r>
          </w:p>
          <w:p w:rsidR="00793BE7" w:rsidRPr="00F04C04" w:rsidRDefault="00793BE7" w:rsidP="00742B59">
            <w:pPr>
              <w:spacing w:after="120"/>
              <w:rPr>
                <w:rFonts w:ascii="Arial" w:hAnsi="Arial" w:cs="Arial"/>
                <w:b/>
                <w:bCs/>
                <w:color w:val="FF0000"/>
              </w:rPr>
            </w:pPr>
            <w:r w:rsidRPr="00EE1135">
              <w:rPr>
                <w:rFonts w:ascii="Arial" w:hAnsi="Arial" w:cs="Arial"/>
                <w:b/>
                <w:bCs/>
              </w:rPr>
              <w:t>Questão 0</w:t>
            </w:r>
            <w:r>
              <w:rPr>
                <w:rFonts w:ascii="Arial" w:hAnsi="Arial" w:cs="Arial"/>
                <w:b/>
                <w:bCs/>
              </w:rPr>
              <w:t>4</w:t>
            </w:r>
            <w:r w:rsidRPr="00EE1135">
              <w:rPr>
                <w:rFonts w:ascii="Arial" w:hAnsi="Arial" w:cs="Arial"/>
                <w:b/>
                <w:bCs/>
              </w:rPr>
              <w:t xml:space="preserve"> – Gabarito: </w:t>
            </w:r>
            <w:r w:rsidRPr="00D712AF">
              <w:rPr>
                <w:rFonts w:ascii="Arial" w:hAnsi="Arial" w:cs="Arial"/>
                <w:b/>
                <w:bCs/>
                <w:color w:val="FF0000"/>
              </w:rPr>
              <w:t>D</w:t>
            </w:r>
          </w:p>
        </w:tc>
      </w:tr>
      <w:tr w:rsidR="00793BE7">
        <w:tblPrEx>
          <w:tblCellMar>
            <w:left w:w="70" w:type="dxa"/>
            <w:right w:w="70" w:type="dxa"/>
          </w:tblCellMar>
          <w:tblLook w:val="0000"/>
        </w:tblPrEx>
        <w:trPr>
          <w:trHeight w:val="2068"/>
        </w:trPr>
        <w:tc>
          <w:tcPr>
            <w:tcW w:w="10703" w:type="dxa"/>
            <w:gridSpan w:val="8"/>
            <w:tcBorders>
              <w:left w:val="nil"/>
              <w:bottom w:val="nil"/>
              <w:right w:val="nil"/>
            </w:tcBorders>
          </w:tcPr>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 xml:space="preserve">Analise, nos dois mapas a seguir, a extensão territorial da Groenlândia. </w:t>
            </w:r>
          </w:p>
          <w:p w:rsidR="00793BE7" w:rsidRDefault="00793BE7" w:rsidP="00405B04">
            <w:pPr>
              <w:spacing w:after="120"/>
              <w:rPr>
                <w:rFonts w:ascii="Arial" w:hAnsi="Arial" w:cs="Arial"/>
              </w:rPr>
            </w:pPr>
            <w:r w:rsidRPr="007C75C4">
              <w:rPr>
                <w:noProof/>
              </w:rPr>
              <w:pict>
                <v:shape id="Imagem 6" o:spid="_x0000_i1028" type="#_x0000_t75" style="width:514.5pt;height:183.75pt;visibility:visible">
                  <v:imagedata r:id="rId14" o:title="" croptop="19430f" cropbottom="12906f" cropleft="9635f" cropright="8890f"/>
                </v:shape>
              </w:pict>
            </w:r>
          </w:p>
          <w:p w:rsidR="00793BE7" w:rsidRPr="00742B59" w:rsidRDefault="00793BE7" w:rsidP="00A60B76">
            <w:pPr>
              <w:spacing w:after="120"/>
              <w:jc w:val="right"/>
              <w:rPr>
                <w:rFonts w:ascii="Arial" w:hAnsi="Arial" w:cs="Arial"/>
                <w:sz w:val="16"/>
                <w:szCs w:val="16"/>
              </w:rPr>
            </w:pPr>
            <w:r w:rsidRPr="00742B59">
              <w:rPr>
                <w:rFonts w:ascii="Arial" w:hAnsi="Arial" w:cs="Arial"/>
                <w:sz w:val="16"/>
                <w:szCs w:val="16"/>
              </w:rPr>
              <w:t xml:space="preserve">Disponível em: &lt; </w:t>
            </w:r>
            <w:hyperlink r:id="rId15" w:history="1">
              <w:r w:rsidRPr="00742B59">
                <w:rPr>
                  <w:rStyle w:val="Hyperlink"/>
                  <w:rFonts w:ascii="Arial" w:hAnsi="Arial" w:cs="Arial"/>
                  <w:color w:val="auto"/>
                  <w:sz w:val="16"/>
                  <w:szCs w:val="16"/>
                  <w:u w:val="none"/>
                </w:rPr>
                <w:t>http://static.wixstatic.com/media/fdd41d_262373ddeec82237d89d8c7c85c3a91a.jpg_512</w:t>
              </w:r>
            </w:hyperlink>
            <w:r w:rsidRPr="00742B59">
              <w:rPr>
                <w:rFonts w:ascii="Arial" w:hAnsi="Arial" w:cs="Arial"/>
                <w:sz w:val="16"/>
                <w:szCs w:val="16"/>
              </w:rPr>
              <w:t xml:space="preserve"> &gt;. Acesso em: 25 nov. 2016.</w:t>
            </w:r>
          </w:p>
          <w:p w:rsidR="00793BE7" w:rsidRPr="00742B59" w:rsidRDefault="00793BE7" w:rsidP="00A60B76">
            <w:pPr>
              <w:spacing w:after="120"/>
              <w:jc w:val="right"/>
              <w:rPr>
                <w:rFonts w:ascii="Arial" w:hAnsi="Arial" w:cs="Arial"/>
                <w:sz w:val="16"/>
                <w:szCs w:val="16"/>
              </w:rPr>
            </w:pPr>
            <w:r w:rsidRPr="00742B59">
              <w:rPr>
                <w:rFonts w:ascii="Arial" w:hAnsi="Arial" w:cs="Arial"/>
                <w:sz w:val="16"/>
                <w:szCs w:val="16"/>
              </w:rPr>
              <w:t xml:space="preserve">Disponível em: &lt; </w:t>
            </w:r>
            <w:hyperlink r:id="rId16" w:history="1">
              <w:r w:rsidRPr="00742B59">
                <w:rPr>
                  <w:rStyle w:val="Hyperlink"/>
                  <w:rFonts w:ascii="Arial" w:hAnsi="Arial" w:cs="Arial"/>
                  <w:color w:val="auto"/>
                  <w:sz w:val="16"/>
                  <w:szCs w:val="16"/>
                  <w:u w:val="none"/>
                </w:rPr>
                <w:t>http://static.wixstatic.com/media/fdd41d_048a6c5528c1dd82c4f7457d20705fad.jpg_512</w:t>
              </w:r>
            </w:hyperlink>
            <w:r w:rsidRPr="00742B59">
              <w:rPr>
                <w:rFonts w:ascii="Arial" w:hAnsi="Arial" w:cs="Arial"/>
                <w:sz w:val="16"/>
                <w:szCs w:val="16"/>
              </w:rPr>
              <w:t xml:space="preserve"> &gt;. Acesso em: 25 nov. 2016.</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As diferenças de extensão territorial da Groenlândia nos dois mapas são consequências do (da)</w:t>
            </w:r>
          </w:p>
          <w:p w:rsidR="00793BE7" w:rsidRDefault="00793BE7" w:rsidP="00CC3B58">
            <w:pPr>
              <w:spacing w:after="120"/>
              <w:rPr>
                <w:rFonts w:ascii="Arial" w:hAnsi="Arial" w:cs="Arial"/>
              </w:rPr>
            </w:pPr>
            <w:r>
              <w:rPr>
                <w:rFonts w:ascii="Arial" w:hAnsi="Arial" w:cs="Arial"/>
              </w:rPr>
              <w:t>A) distorção típica da projeção de uma superfície cilíndrica sobre um plano.</w:t>
            </w:r>
          </w:p>
          <w:p w:rsidR="00793BE7" w:rsidRDefault="00793BE7" w:rsidP="00CC3B58">
            <w:pPr>
              <w:spacing w:after="120"/>
              <w:rPr>
                <w:rFonts w:ascii="Arial" w:hAnsi="Arial" w:cs="Arial"/>
              </w:rPr>
            </w:pPr>
            <w:r>
              <w:rPr>
                <w:rFonts w:ascii="Arial" w:hAnsi="Arial" w:cs="Arial"/>
              </w:rPr>
              <w:t xml:space="preserve">B) encaixe perpendicular perfeito das coordenadas geográficas nos dois mapas. </w:t>
            </w:r>
          </w:p>
          <w:p w:rsidR="00793BE7" w:rsidRDefault="00793BE7" w:rsidP="00405B04">
            <w:pPr>
              <w:spacing w:after="120"/>
              <w:rPr>
                <w:rFonts w:ascii="Arial" w:hAnsi="Arial" w:cs="Arial"/>
              </w:rPr>
            </w:pPr>
            <w:r>
              <w:rPr>
                <w:rFonts w:ascii="Arial" w:hAnsi="Arial" w:cs="Arial"/>
              </w:rPr>
              <w:t>C) necessidade dinamarquesa de ampliar o território de sua maior ilha.</w:t>
            </w:r>
          </w:p>
          <w:p w:rsidR="00793BE7" w:rsidRDefault="00793BE7" w:rsidP="00CC3B58">
            <w:pPr>
              <w:spacing w:after="120"/>
              <w:rPr>
                <w:rFonts w:ascii="Arial" w:hAnsi="Arial" w:cs="Arial"/>
              </w:rPr>
            </w:pPr>
            <w:r>
              <w:rPr>
                <w:rFonts w:ascii="Arial" w:hAnsi="Arial" w:cs="Arial"/>
              </w:rPr>
              <w:t>D) tipo de projeção cartográfica que pode ampliar áreas com latitudes maiores.</w:t>
            </w:r>
          </w:p>
          <w:p w:rsidR="00793BE7"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04</w:t>
            </w:r>
          </w:p>
        </w:tc>
        <w:tc>
          <w:tcPr>
            <w:tcW w:w="2835" w:type="dxa"/>
            <w:gridSpan w:val="2"/>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1276"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D712AF">
            <w:pPr>
              <w:rPr>
                <w:rFonts w:ascii="Arial" w:hAnsi="Arial" w:cs="Arial"/>
                <w:b/>
                <w:bCs/>
                <w:color w:val="FF0000"/>
              </w:rPr>
            </w:pPr>
            <w:r>
              <w:rPr>
                <w:rFonts w:ascii="Arial" w:hAnsi="Arial" w:cs="Arial"/>
                <w:b/>
                <w:bCs/>
                <w:color w:val="FF0000"/>
              </w:rPr>
              <w:t xml:space="preserve">Nível de dificuldade: </w:t>
            </w:r>
            <w:r w:rsidRPr="00742B59">
              <w:rPr>
                <w:rFonts w:ascii="Arial" w:hAnsi="Arial" w:cs="Arial"/>
                <w:b/>
                <w:bCs/>
                <w:color w:val="FF0000"/>
              </w:rPr>
              <w:t>Méd</w:t>
            </w:r>
            <w:r>
              <w:rPr>
                <w:rFonts w:ascii="Arial" w:hAnsi="Arial" w:cs="Arial"/>
                <w:b/>
                <w:bCs/>
                <w:color w:val="FF0000"/>
              </w:rPr>
              <w:t xml:space="preserve">io </w:t>
            </w:r>
          </w:p>
        </w:tc>
      </w:tr>
      <w:tr w:rsidR="00793BE7" w:rsidRPr="00D125AB">
        <w:trPr>
          <w:gridAfter w:val="1"/>
          <w:wAfter w:w="71" w:type="dxa"/>
          <w:trHeight w:val="373"/>
        </w:trPr>
        <w:tc>
          <w:tcPr>
            <w:tcW w:w="10632" w:type="dxa"/>
            <w:gridSpan w:val="7"/>
          </w:tcPr>
          <w:p w:rsidR="00793BE7" w:rsidRPr="008B7FBF" w:rsidRDefault="00793BE7" w:rsidP="00405B04">
            <w:pPr>
              <w:rPr>
                <w:sz w:val="12"/>
                <w:szCs w:val="12"/>
              </w:rPr>
            </w:pPr>
          </w:p>
          <w:p w:rsidR="00793BE7" w:rsidRDefault="00793BE7" w:rsidP="00742B59">
            <w:pPr>
              <w:spacing w:after="120"/>
              <w:jc w:val="both"/>
              <w:rPr>
                <w:rFonts w:ascii="Arial" w:hAnsi="Arial" w:cs="Arial"/>
              </w:rPr>
            </w:pPr>
            <w:r>
              <w:rPr>
                <w:rFonts w:ascii="Arial" w:hAnsi="Arial" w:cs="Arial"/>
              </w:rPr>
              <w:t xml:space="preserve">A) Alternativa incorreta. O primeiro mapa foi feito por meio da projeção cônica. </w:t>
            </w:r>
          </w:p>
          <w:p w:rsidR="00793BE7" w:rsidRDefault="00793BE7" w:rsidP="00742B59">
            <w:pPr>
              <w:spacing w:after="120"/>
              <w:jc w:val="both"/>
              <w:rPr>
                <w:rFonts w:ascii="Arial" w:hAnsi="Arial" w:cs="Arial"/>
              </w:rPr>
            </w:pPr>
            <w:r>
              <w:rPr>
                <w:rFonts w:ascii="Arial" w:hAnsi="Arial" w:cs="Arial"/>
              </w:rPr>
              <w:t>B) Alternativa incorreta. O primeiro mapa não mostra encaixe perpendicular nas coordenadas geográficas.</w:t>
            </w:r>
          </w:p>
          <w:p w:rsidR="00793BE7" w:rsidRDefault="00793BE7" w:rsidP="00742B59">
            <w:pPr>
              <w:spacing w:after="120"/>
              <w:jc w:val="both"/>
              <w:rPr>
                <w:rFonts w:ascii="Arial" w:hAnsi="Arial" w:cs="Arial"/>
              </w:rPr>
            </w:pPr>
            <w:r>
              <w:rPr>
                <w:rFonts w:ascii="Arial" w:hAnsi="Arial" w:cs="Arial"/>
              </w:rPr>
              <w:t xml:space="preserve">C) Alternativa incorreta. A ampliação do território dinamarquês não acontece na realidade, apenas com a projeção cartográfica usada. </w:t>
            </w:r>
          </w:p>
          <w:p w:rsidR="00793BE7" w:rsidRPr="00903562" w:rsidRDefault="00793BE7" w:rsidP="00742B59">
            <w:pPr>
              <w:spacing w:after="120"/>
              <w:jc w:val="both"/>
              <w:rPr>
                <w:rFonts w:ascii="Arial" w:hAnsi="Arial" w:cs="Arial"/>
              </w:rPr>
            </w:pPr>
            <w:r w:rsidRPr="001B70C4">
              <w:rPr>
                <w:rFonts w:ascii="Arial" w:hAnsi="Arial" w:cs="Arial"/>
                <w:color w:val="FF0000"/>
              </w:rPr>
              <w:t>D) Alternativa correta. No primeiro mapa, a Groenlândia está mais próxima de sua extensão territorial real devido à projeção cônica, que não provoca uma ampliação maior. Contudo, no segundo mapa, há uma ampliação do tamanho da ilha, devido à projeção cilíndrica feita, que amplia muito as áreas com latitudes maiores.</w:t>
            </w:r>
          </w:p>
        </w:tc>
      </w:tr>
    </w:tbl>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tbl>
      <w:tblPr>
        <w:tblW w:w="107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
        <w:gridCol w:w="2169"/>
        <w:gridCol w:w="1417"/>
        <w:gridCol w:w="2835"/>
        <w:gridCol w:w="284"/>
        <w:gridCol w:w="709"/>
        <w:gridCol w:w="283"/>
        <w:gridCol w:w="2835"/>
        <w:gridCol w:w="71"/>
      </w:tblGrid>
      <w:tr w:rsidR="00793BE7" w:rsidRPr="00D125AB">
        <w:trPr>
          <w:gridBefore w:val="1"/>
          <w:wBefore w:w="100" w:type="dxa"/>
        </w:trPr>
        <w:tc>
          <w:tcPr>
            <w:tcW w:w="3586"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BANCO DE QUESTÕES</w:t>
            </w:r>
          </w:p>
        </w:tc>
        <w:tc>
          <w:tcPr>
            <w:tcW w:w="2835"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3"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Ano:</w:t>
            </w:r>
            <w:r>
              <w:rPr>
                <w:rFonts w:ascii="Arial" w:hAnsi="Arial" w:cs="Arial"/>
                <w:b/>
                <w:bCs/>
              </w:rPr>
              <w:t xml:space="preserve"> 8º</w:t>
            </w:r>
            <w:r w:rsidRPr="00EE1135">
              <w:rPr>
                <w:rFonts w:ascii="Arial" w:hAnsi="Arial" w:cs="Arial"/>
                <w:b/>
                <w:bCs/>
              </w:rPr>
              <w:t xml:space="preserve"> </w:t>
            </w:r>
          </w:p>
        </w:tc>
        <w:tc>
          <w:tcPr>
            <w:tcW w:w="3189" w:type="dxa"/>
            <w:gridSpan w:val="3"/>
            <w:vAlign w:val="center"/>
          </w:tcPr>
          <w:p w:rsidR="00793BE7" w:rsidRPr="00EE1135" w:rsidRDefault="00793BE7" w:rsidP="00D712AF">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42B59">
              <w:rPr>
                <w:rFonts w:ascii="Arial" w:hAnsi="Arial" w:cs="Arial"/>
                <w:b/>
                <w:bCs/>
                <w:color w:val="000000"/>
              </w:rPr>
              <w:t>Méd</w:t>
            </w:r>
            <w:r>
              <w:rPr>
                <w:rFonts w:ascii="Arial" w:hAnsi="Arial" w:cs="Arial"/>
                <w:b/>
                <w:bCs/>
              </w:rPr>
              <w:t xml:space="preserve">io </w:t>
            </w:r>
          </w:p>
        </w:tc>
      </w:tr>
      <w:tr w:rsidR="00793BE7" w:rsidRPr="00D125AB">
        <w:trPr>
          <w:gridBefore w:val="1"/>
          <w:wBefore w:w="100" w:type="dxa"/>
        </w:trPr>
        <w:tc>
          <w:tcPr>
            <w:tcW w:w="10603" w:type="dxa"/>
            <w:gridSpan w:val="8"/>
          </w:tcPr>
          <w:p w:rsidR="00793BE7" w:rsidRDefault="00793BE7" w:rsidP="00742B59">
            <w:pPr>
              <w:spacing w:after="120"/>
              <w:jc w:val="both"/>
              <w:rPr>
                <w:rFonts w:ascii="Arial" w:hAnsi="Arial" w:cs="Arial"/>
                <w:b/>
                <w:bCs/>
              </w:rPr>
            </w:pPr>
            <w:r w:rsidRPr="00EE1135">
              <w:rPr>
                <w:rFonts w:ascii="Arial" w:hAnsi="Arial" w:cs="Arial"/>
                <w:b/>
                <w:bCs/>
              </w:rPr>
              <w:t>Competência</w:t>
            </w:r>
            <w:r>
              <w:rPr>
                <w:rFonts w:ascii="Arial" w:hAnsi="Arial" w:cs="Arial"/>
                <w:b/>
                <w:bCs/>
              </w:rPr>
              <w:t>:</w:t>
            </w:r>
            <w:r>
              <w:rPr>
                <w:rFonts w:ascii="Arial" w:hAnsi="Arial" w:cs="Arial"/>
              </w:rPr>
              <w:t xml:space="preserve"> </w:t>
            </w:r>
            <w:r w:rsidRPr="002752AA">
              <w:rPr>
                <w:rFonts w:ascii="Arial" w:hAnsi="Arial" w:cs="Arial"/>
              </w:rPr>
              <w:t>Compreender as transformações dos espaços geográficos como produto das relações socioeconômicas e culturais de poder.</w:t>
            </w:r>
          </w:p>
          <w:p w:rsidR="00793BE7" w:rsidRPr="00EE1135" w:rsidRDefault="00793BE7" w:rsidP="00742B59">
            <w:pPr>
              <w:spacing w:after="120"/>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sidRPr="002752AA">
              <w:rPr>
                <w:rFonts w:ascii="Arial" w:hAnsi="Arial" w:cs="Arial"/>
              </w:rPr>
              <w:t>Identificar os significados histórico-geográficos das relações de poder entre as nações</w:t>
            </w:r>
            <w:r>
              <w:rPr>
                <w:rFonts w:ascii="Arial" w:hAnsi="Arial" w:cs="Arial"/>
              </w:rPr>
              <w:t>.</w:t>
            </w:r>
          </w:p>
        </w:tc>
      </w:tr>
      <w:tr w:rsidR="00793BE7" w:rsidRPr="00D125AB">
        <w:trPr>
          <w:gridBefore w:val="1"/>
          <w:wBefore w:w="100" w:type="dxa"/>
          <w:trHeight w:val="672"/>
        </w:trPr>
        <w:tc>
          <w:tcPr>
            <w:tcW w:w="10603" w:type="dxa"/>
            <w:gridSpan w:val="8"/>
          </w:tcPr>
          <w:p w:rsidR="00793BE7" w:rsidRDefault="00793BE7" w:rsidP="00742B59">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742B59">
              <w:rPr>
                <w:rFonts w:ascii="Arial" w:hAnsi="Arial" w:cs="Arial"/>
              </w:rPr>
              <w:t>A organização do espaço mundial – Unidade 1 – Capítulo 2 – Livro 1 2017.</w:t>
            </w:r>
          </w:p>
          <w:p w:rsidR="00793BE7" w:rsidRPr="00F04C04" w:rsidRDefault="00793BE7" w:rsidP="00742B59">
            <w:pPr>
              <w:spacing w:after="120"/>
              <w:rPr>
                <w:rFonts w:ascii="Arial" w:hAnsi="Arial" w:cs="Arial"/>
                <w:b/>
                <w:bCs/>
                <w:color w:val="FF0000"/>
              </w:rPr>
            </w:pPr>
            <w:r w:rsidRPr="00EE1135">
              <w:rPr>
                <w:rFonts w:ascii="Arial" w:hAnsi="Arial" w:cs="Arial"/>
                <w:b/>
                <w:bCs/>
              </w:rPr>
              <w:t>Questão 0</w:t>
            </w:r>
            <w:r>
              <w:rPr>
                <w:rFonts w:ascii="Arial" w:hAnsi="Arial" w:cs="Arial"/>
                <w:b/>
                <w:bCs/>
              </w:rPr>
              <w:t>5</w:t>
            </w:r>
            <w:r w:rsidRPr="00EE1135">
              <w:rPr>
                <w:rFonts w:ascii="Arial" w:hAnsi="Arial" w:cs="Arial"/>
                <w:b/>
                <w:bCs/>
              </w:rPr>
              <w:t xml:space="preserve"> – Gabarito: </w:t>
            </w:r>
            <w:r w:rsidRPr="00742B59">
              <w:rPr>
                <w:rFonts w:ascii="Arial" w:hAnsi="Arial" w:cs="Arial"/>
                <w:b/>
                <w:bCs/>
                <w:color w:val="FF0000"/>
              </w:rPr>
              <w:t>B</w:t>
            </w:r>
          </w:p>
        </w:tc>
      </w:tr>
      <w:tr w:rsidR="00793BE7">
        <w:tblPrEx>
          <w:tblCellMar>
            <w:left w:w="70" w:type="dxa"/>
            <w:right w:w="70" w:type="dxa"/>
          </w:tblCellMar>
          <w:tblLook w:val="0000"/>
        </w:tblPrEx>
        <w:trPr>
          <w:gridBefore w:val="1"/>
          <w:wBefore w:w="100" w:type="dxa"/>
          <w:trHeight w:val="2068"/>
        </w:trPr>
        <w:tc>
          <w:tcPr>
            <w:tcW w:w="10603" w:type="dxa"/>
            <w:gridSpan w:val="8"/>
            <w:tcBorders>
              <w:left w:val="nil"/>
              <w:bottom w:val="nil"/>
              <w:right w:val="nil"/>
            </w:tcBorders>
          </w:tcPr>
          <w:p w:rsidR="00793BE7" w:rsidRDefault="00793BE7" w:rsidP="00405B04">
            <w:pPr>
              <w:spacing w:after="120"/>
              <w:rPr>
                <w:rFonts w:ascii="Arial" w:hAnsi="Arial" w:cs="Arial"/>
              </w:rPr>
            </w:pPr>
          </w:p>
          <w:p w:rsidR="00793BE7" w:rsidRDefault="00793BE7" w:rsidP="002E7D47">
            <w:pPr>
              <w:spacing w:after="120"/>
              <w:jc w:val="both"/>
              <w:rPr>
                <w:rFonts w:ascii="Arial" w:hAnsi="Arial" w:cs="Arial"/>
              </w:rPr>
            </w:pPr>
          </w:p>
          <w:p w:rsidR="00793BE7" w:rsidRDefault="00793BE7" w:rsidP="002E7D47">
            <w:pPr>
              <w:spacing w:after="120"/>
              <w:jc w:val="both"/>
              <w:rPr>
                <w:rFonts w:ascii="Arial" w:hAnsi="Arial" w:cs="Arial"/>
              </w:rPr>
            </w:pPr>
            <w:r w:rsidRPr="002E7D47">
              <w:rPr>
                <w:rFonts w:ascii="Arial" w:hAnsi="Arial" w:cs="Arial"/>
              </w:rPr>
              <w:t>Rio de Janeiro, 20/03/2014 – Realizado ao longo da semana pelo Estado-Maior Conjunto das Forças Armadas (EMCFA), o I Seminário da Comissão de Cartografia Militar (COMCARMIL) promoveu debates sobre o cenário atual e novos horizontes do setor. Os participantes trataram de questões como a implantação de uma cartografia conjunta de defesa e as expectativas das Forças Armadas quanto à criação de um sistema integrado e compartilhado. O evento aconteceu na sede do Instituto de Cartografia Aeronáutica (ICA), no Rio de Janeiro.</w:t>
            </w:r>
          </w:p>
          <w:p w:rsidR="00793BE7" w:rsidRPr="002E7D47" w:rsidRDefault="00793BE7" w:rsidP="00A60B76">
            <w:pPr>
              <w:spacing w:after="120"/>
              <w:jc w:val="right"/>
              <w:rPr>
                <w:rFonts w:ascii="Arial" w:hAnsi="Arial" w:cs="Arial"/>
                <w:sz w:val="16"/>
                <w:szCs w:val="16"/>
              </w:rPr>
            </w:pPr>
            <w:r w:rsidRPr="00742B59">
              <w:rPr>
                <w:rFonts w:ascii="Arial" w:hAnsi="Arial" w:cs="Arial"/>
                <w:sz w:val="16"/>
                <w:szCs w:val="16"/>
              </w:rPr>
              <w:t>Disponível em: &lt;</w:t>
            </w:r>
            <w:hyperlink r:id="rId17" w:history="1">
              <w:r w:rsidRPr="00742B59">
                <w:rPr>
                  <w:rStyle w:val="Hyperlink"/>
                  <w:rFonts w:ascii="Arial" w:hAnsi="Arial" w:cs="Arial"/>
                  <w:color w:val="auto"/>
                  <w:sz w:val="16"/>
                  <w:szCs w:val="16"/>
                  <w:u w:val="none"/>
                </w:rPr>
                <w:t>http://www.defesa.gov.br/index.php/noticias/8407-defesa-integracao-da-cartografia-militar-beneficia-planejamento-estrategico-e-acoes-conjuntas-das-forcas-armadas</w:t>
              </w:r>
            </w:hyperlink>
            <w:r w:rsidRPr="00742B59">
              <w:rPr>
                <w:rFonts w:ascii="Arial" w:hAnsi="Arial" w:cs="Arial"/>
                <w:sz w:val="16"/>
                <w:szCs w:val="16"/>
              </w:rPr>
              <w:t>.  &gt;. Acesso em: 25 nov. 2016. (Fragmento</w:t>
            </w:r>
            <w:r>
              <w:rPr>
                <w:rFonts w:ascii="Arial" w:hAnsi="Arial" w:cs="Arial"/>
                <w:sz w:val="16"/>
                <w:szCs w:val="16"/>
              </w:rPr>
              <w:t>)</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Qual é o objetivo dos conhecimentos cartográficos para os militares brasileiros?</w:t>
            </w:r>
          </w:p>
          <w:p w:rsidR="00793BE7" w:rsidRDefault="00793BE7" w:rsidP="00026BFF">
            <w:pPr>
              <w:spacing w:after="120"/>
              <w:rPr>
                <w:rFonts w:ascii="Arial" w:hAnsi="Arial" w:cs="Arial"/>
              </w:rPr>
            </w:pPr>
            <w:r>
              <w:rPr>
                <w:rFonts w:ascii="Arial" w:hAnsi="Arial" w:cs="Arial"/>
              </w:rPr>
              <w:t>A) Comercializar mapas e dados sobre o território nacional.</w:t>
            </w:r>
          </w:p>
          <w:p w:rsidR="00793BE7" w:rsidRDefault="00793BE7" w:rsidP="00405B04">
            <w:pPr>
              <w:spacing w:after="120"/>
              <w:rPr>
                <w:rFonts w:ascii="Arial" w:hAnsi="Arial" w:cs="Arial"/>
              </w:rPr>
            </w:pPr>
            <w:r>
              <w:rPr>
                <w:rFonts w:ascii="Arial" w:hAnsi="Arial" w:cs="Arial"/>
              </w:rPr>
              <w:t>B) Conhecer o território nacional para vigiar e proteger.</w:t>
            </w:r>
          </w:p>
          <w:p w:rsidR="00793BE7" w:rsidRDefault="00793BE7" w:rsidP="00026BFF">
            <w:pPr>
              <w:spacing w:after="120"/>
              <w:rPr>
                <w:rFonts w:ascii="Arial" w:hAnsi="Arial" w:cs="Arial"/>
              </w:rPr>
            </w:pPr>
            <w:r>
              <w:rPr>
                <w:rFonts w:ascii="Arial" w:hAnsi="Arial" w:cs="Arial"/>
              </w:rPr>
              <w:t>C) Disputar territórios com os países vizinhos.</w:t>
            </w:r>
          </w:p>
          <w:p w:rsidR="00793BE7" w:rsidRDefault="00793BE7" w:rsidP="00405B04">
            <w:pPr>
              <w:spacing w:after="120"/>
              <w:rPr>
                <w:rFonts w:ascii="Arial" w:hAnsi="Arial" w:cs="Arial"/>
              </w:rPr>
            </w:pPr>
            <w:r>
              <w:rPr>
                <w:rFonts w:ascii="Arial" w:hAnsi="Arial" w:cs="Arial"/>
              </w:rPr>
              <w:t>D) Explorar</w:t>
            </w:r>
            <w:r w:rsidRPr="001B70C4">
              <w:rPr>
                <w:rFonts w:ascii="Arial" w:hAnsi="Arial" w:cs="Arial"/>
              </w:rPr>
              <w:t>, economicamente, o território nacional</w:t>
            </w:r>
            <w:r>
              <w:rPr>
                <w:rFonts w:ascii="Arial" w:hAnsi="Arial" w:cs="Arial"/>
              </w:rPr>
              <w:t>.</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05</w:t>
            </w:r>
          </w:p>
        </w:tc>
        <w:tc>
          <w:tcPr>
            <w:tcW w:w="3119" w:type="dxa"/>
            <w:gridSpan w:val="2"/>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A52ABC">
            <w:pPr>
              <w:rPr>
                <w:rFonts w:ascii="Arial" w:hAnsi="Arial" w:cs="Arial"/>
                <w:b/>
                <w:bCs/>
                <w:color w:val="FF0000"/>
              </w:rPr>
            </w:pPr>
            <w:r>
              <w:rPr>
                <w:rFonts w:ascii="Arial" w:hAnsi="Arial" w:cs="Arial"/>
                <w:b/>
                <w:bCs/>
                <w:color w:val="FF0000"/>
              </w:rPr>
              <w:t xml:space="preserve">Nível de dificuldade: </w:t>
            </w:r>
            <w:r w:rsidRPr="00742B59">
              <w:rPr>
                <w:rFonts w:ascii="Arial" w:hAnsi="Arial" w:cs="Arial"/>
                <w:b/>
                <w:bCs/>
                <w:color w:val="FF0000"/>
              </w:rPr>
              <w:t>Médio</w:t>
            </w:r>
            <w:r>
              <w:rPr>
                <w:rFonts w:ascii="Arial" w:hAnsi="Arial" w:cs="Arial"/>
                <w:b/>
                <w:bCs/>
                <w:color w:val="FF0000"/>
              </w:rPr>
              <w:t xml:space="preserve"> </w:t>
            </w:r>
          </w:p>
        </w:tc>
      </w:tr>
      <w:tr w:rsidR="00793BE7" w:rsidRPr="00D125AB">
        <w:trPr>
          <w:gridAfter w:val="1"/>
          <w:wAfter w:w="71" w:type="dxa"/>
          <w:trHeight w:val="2304"/>
        </w:trPr>
        <w:tc>
          <w:tcPr>
            <w:tcW w:w="10632" w:type="dxa"/>
            <w:gridSpan w:val="8"/>
          </w:tcPr>
          <w:p w:rsidR="00793BE7" w:rsidRPr="008B7FBF" w:rsidRDefault="00793BE7" w:rsidP="00405B04">
            <w:pPr>
              <w:rPr>
                <w:sz w:val="12"/>
                <w:szCs w:val="12"/>
              </w:rPr>
            </w:pPr>
          </w:p>
          <w:p w:rsidR="00793BE7" w:rsidRDefault="00793BE7" w:rsidP="00742B59">
            <w:pPr>
              <w:spacing w:after="120"/>
              <w:jc w:val="both"/>
              <w:rPr>
                <w:rFonts w:ascii="Arial" w:hAnsi="Arial" w:cs="Arial"/>
              </w:rPr>
            </w:pPr>
            <w:r>
              <w:rPr>
                <w:rFonts w:ascii="Arial" w:hAnsi="Arial" w:cs="Arial"/>
              </w:rPr>
              <w:t>A) Alternativa incorreta. Segundo o texto, o objetivo não é vender mapas e dados nacionais</w:t>
            </w:r>
            <w:r>
              <w:rPr>
                <w:rFonts w:ascii="Arial" w:hAnsi="Arial" w:cs="Arial"/>
                <w:color w:val="0070C0"/>
              </w:rPr>
              <w:t>,</w:t>
            </w:r>
            <w:r>
              <w:rPr>
                <w:rFonts w:ascii="Arial" w:hAnsi="Arial" w:cs="Arial"/>
              </w:rPr>
              <w:t xml:space="preserve"> e sim ter um sistema de defesa mais integrado.</w:t>
            </w:r>
          </w:p>
          <w:p w:rsidR="00793BE7" w:rsidRPr="00CA788B" w:rsidRDefault="00793BE7" w:rsidP="00742B59">
            <w:pPr>
              <w:spacing w:after="120"/>
              <w:jc w:val="both"/>
              <w:rPr>
                <w:rFonts w:ascii="Arial" w:hAnsi="Arial" w:cs="Arial"/>
                <w:color w:val="FF0000"/>
              </w:rPr>
            </w:pPr>
            <w:r w:rsidRPr="00CA788B">
              <w:rPr>
                <w:rFonts w:ascii="Arial" w:hAnsi="Arial" w:cs="Arial"/>
                <w:color w:val="FF0000"/>
              </w:rPr>
              <w:t xml:space="preserve">B) Alternativa correta. Segundo o texto, as questões tratadas </w:t>
            </w:r>
            <w:r>
              <w:rPr>
                <w:rFonts w:ascii="Arial" w:hAnsi="Arial" w:cs="Arial"/>
                <w:color w:val="FF0000"/>
              </w:rPr>
              <w:t>formam</w:t>
            </w:r>
            <w:r w:rsidRPr="00A52ABC">
              <w:rPr>
                <w:rFonts w:ascii="Arial" w:hAnsi="Arial" w:cs="Arial"/>
                <w:color w:val="FF0000"/>
              </w:rPr>
              <w:t xml:space="preserve"> sobre uma cartografia </w:t>
            </w:r>
            <w:r w:rsidRPr="00CA788B">
              <w:rPr>
                <w:rFonts w:ascii="Arial" w:hAnsi="Arial" w:cs="Arial"/>
                <w:color w:val="FF0000"/>
              </w:rPr>
              <w:t xml:space="preserve">conjunta de defesa a partir de um sistema integrado e compartilhado. </w:t>
            </w:r>
          </w:p>
          <w:p w:rsidR="00793BE7" w:rsidRPr="001B70C4" w:rsidRDefault="00793BE7" w:rsidP="00742B59">
            <w:pPr>
              <w:spacing w:after="120"/>
              <w:jc w:val="both"/>
              <w:rPr>
                <w:rFonts w:ascii="Arial" w:hAnsi="Arial" w:cs="Arial"/>
              </w:rPr>
            </w:pPr>
            <w:r>
              <w:rPr>
                <w:rFonts w:ascii="Arial" w:hAnsi="Arial" w:cs="Arial"/>
              </w:rPr>
              <w:t xml:space="preserve">C) Alternativa incorreta. </w:t>
            </w:r>
            <w:r w:rsidRPr="001B70C4">
              <w:rPr>
                <w:rFonts w:ascii="Arial" w:hAnsi="Arial" w:cs="Arial"/>
              </w:rPr>
              <w:t xml:space="preserve">Não há, no texto, explicitamente, o objetivo de disputar territórios com os países vizinhos, e sim vigiar para proteger o território. </w:t>
            </w:r>
          </w:p>
          <w:p w:rsidR="00793BE7" w:rsidRPr="00903562" w:rsidRDefault="00793BE7" w:rsidP="00742B59">
            <w:pPr>
              <w:spacing w:after="120"/>
              <w:jc w:val="both"/>
              <w:rPr>
                <w:rFonts w:ascii="Arial" w:hAnsi="Arial" w:cs="Arial"/>
              </w:rPr>
            </w:pPr>
            <w:r w:rsidRPr="001B70C4">
              <w:rPr>
                <w:rFonts w:ascii="Arial" w:hAnsi="Arial" w:cs="Arial"/>
              </w:rPr>
              <w:t xml:space="preserve">D) Alternativa incorreta. Os militares brasileiros não objetivam explorar, economicamente, o território nacional, e sim proteger e vigiar. </w:t>
            </w:r>
          </w:p>
        </w:tc>
      </w:tr>
    </w:tbl>
    <w:p w:rsidR="00793BE7" w:rsidRDefault="00793BE7" w:rsidP="00374C07"/>
    <w:p w:rsidR="00793BE7" w:rsidRDefault="00793BE7" w:rsidP="00374C07"/>
    <w:p w:rsidR="00793BE7" w:rsidRDefault="00793BE7" w:rsidP="00374C07"/>
    <w:p w:rsidR="00793BE7" w:rsidRDefault="00793BE7" w:rsidP="00374C07"/>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tbl>
      <w:tblPr>
        <w:tblW w:w="10703"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3119"/>
        <w:gridCol w:w="175"/>
        <w:gridCol w:w="817"/>
        <w:gridCol w:w="137"/>
        <w:gridCol w:w="2698"/>
        <w:gridCol w:w="71"/>
      </w:tblGrid>
      <w:tr w:rsidR="00793BE7" w:rsidRPr="00D125AB">
        <w:tc>
          <w:tcPr>
            <w:tcW w:w="3586"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3294"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769" w:type="dxa"/>
            <w:gridSpan w:val="2"/>
            <w:vAlign w:val="center"/>
          </w:tcPr>
          <w:p w:rsidR="00793BE7" w:rsidRPr="00EE1135" w:rsidRDefault="00793BE7" w:rsidP="00A52ABC">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42B59">
              <w:rPr>
                <w:rFonts w:ascii="Arial" w:hAnsi="Arial" w:cs="Arial"/>
                <w:b/>
                <w:bCs/>
                <w:color w:val="000000"/>
              </w:rPr>
              <w:t>Fác</w:t>
            </w:r>
            <w:r>
              <w:rPr>
                <w:rFonts w:ascii="Arial" w:hAnsi="Arial" w:cs="Arial"/>
                <w:b/>
                <w:bCs/>
              </w:rPr>
              <w:t xml:space="preserve">il </w:t>
            </w:r>
          </w:p>
        </w:tc>
      </w:tr>
      <w:tr w:rsidR="00793BE7" w:rsidRPr="00D125AB">
        <w:tc>
          <w:tcPr>
            <w:tcW w:w="10603" w:type="dxa"/>
            <w:gridSpan w:val="8"/>
          </w:tcPr>
          <w:p w:rsidR="00793BE7" w:rsidRPr="002752AA" w:rsidRDefault="00793BE7" w:rsidP="00742B59">
            <w:pPr>
              <w:spacing w:after="120"/>
              <w:jc w:val="both"/>
              <w:rPr>
                <w:rFonts w:ascii="Arial" w:hAnsi="Arial" w:cs="Arial"/>
              </w:rPr>
            </w:pPr>
            <w:r w:rsidRPr="00EE1135">
              <w:rPr>
                <w:rFonts w:ascii="Arial" w:hAnsi="Arial" w:cs="Arial"/>
                <w:b/>
                <w:bCs/>
              </w:rPr>
              <w:t>Competência</w:t>
            </w:r>
            <w:r>
              <w:rPr>
                <w:rFonts w:ascii="Arial" w:hAnsi="Arial" w:cs="Arial"/>
                <w:b/>
                <w:bCs/>
              </w:rPr>
              <w:t>:</w:t>
            </w:r>
            <w:r w:rsidRPr="002752AA">
              <w:rPr>
                <w:rFonts w:ascii="Arial" w:hAnsi="Arial" w:cs="Arial"/>
              </w:rPr>
              <w:t xml:space="preserve"> Entender as transformações técnicas e tecnológicas e seu impacto nos processos de produção, no desenvolvimento do conhecimento e na vida social. </w:t>
            </w:r>
          </w:p>
          <w:p w:rsidR="00793BE7" w:rsidRPr="00EE1135" w:rsidRDefault="00793BE7" w:rsidP="00742B59">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 xml:space="preserve">Identificar registros sobre o papel das técnicas e tecnologias na organização do trabalho e/ou da vida social. </w:t>
            </w:r>
          </w:p>
        </w:tc>
      </w:tr>
      <w:tr w:rsidR="00793BE7" w:rsidRPr="00D125AB">
        <w:trPr>
          <w:trHeight w:val="672"/>
        </w:trPr>
        <w:tc>
          <w:tcPr>
            <w:tcW w:w="10603" w:type="dxa"/>
            <w:gridSpan w:val="8"/>
          </w:tcPr>
          <w:p w:rsidR="00793BE7" w:rsidRDefault="00793BE7" w:rsidP="00742B59">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742B59">
              <w:rPr>
                <w:rFonts w:ascii="Arial" w:hAnsi="Arial" w:cs="Arial"/>
                <w:color w:val="000000"/>
              </w:rPr>
              <w:t>A organização do espaço mundial – Unidade 1 – Capítulo 2 – Livro 1 2017.</w:t>
            </w:r>
          </w:p>
          <w:p w:rsidR="00793BE7" w:rsidRPr="00F04C04" w:rsidRDefault="00793BE7" w:rsidP="00742B59">
            <w:pPr>
              <w:spacing w:after="120"/>
              <w:rPr>
                <w:rFonts w:ascii="Arial" w:hAnsi="Arial" w:cs="Arial"/>
                <w:b/>
                <w:bCs/>
                <w:color w:val="FF0000"/>
              </w:rPr>
            </w:pPr>
            <w:r w:rsidRPr="00EE1135">
              <w:rPr>
                <w:rFonts w:ascii="Arial" w:hAnsi="Arial" w:cs="Arial"/>
                <w:b/>
                <w:bCs/>
              </w:rPr>
              <w:t>Questão 0</w:t>
            </w:r>
            <w:r>
              <w:rPr>
                <w:rFonts w:ascii="Arial" w:hAnsi="Arial" w:cs="Arial"/>
                <w:b/>
                <w:bCs/>
              </w:rPr>
              <w:t>6</w:t>
            </w:r>
            <w:r w:rsidRPr="00EE1135">
              <w:rPr>
                <w:rFonts w:ascii="Arial" w:hAnsi="Arial" w:cs="Arial"/>
                <w:b/>
                <w:bCs/>
              </w:rPr>
              <w:t xml:space="preserve"> – Gabarito: </w:t>
            </w:r>
            <w:r w:rsidRPr="00A52ABC">
              <w:rPr>
                <w:rFonts w:ascii="Arial" w:hAnsi="Arial" w:cs="Arial"/>
                <w:b/>
                <w:bCs/>
                <w:color w:val="FF0000"/>
              </w:rPr>
              <w:t>A</w:t>
            </w:r>
          </w:p>
        </w:tc>
      </w:tr>
      <w:tr w:rsidR="00793BE7">
        <w:tblPrEx>
          <w:tblCellMar>
            <w:left w:w="70" w:type="dxa"/>
            <w:right w:w="70" w:type="dxa"/>
          </w:tblCellMar>
          <w:tblLook w:val="0000"/>
        </w:tblPrEx>
        <w:trPr>
          <w:trHeight w:val="2068"/>
        </w:trPr>
        <w:tc>
          <w:tcPr>
            <w:tcW w:w="10603" w:type="dxa"/>
            <w:gridSpan w:val="8"/>
            <w:tcBorders>
              <w:left w:val="nil"/>
              <w:bottom w:val="nil"/>
              <w:right w:val="nil"/>
            </w:tcBorders>
          </w:tcPr>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 xml:space="preserve">Leia a notícia a seguir. </w:t>
            </w:r>
          </w:p>
          <w:p w:rsidR="00793BE7" w:rsidRPr="0031595A" w:rsidRDefault="00793BE7" w:rsidP="0031595A">
            <w:pPr>
              <w:spacing w:after="120"/>
              <w:jc w:val="center"/>
              <w:rPr>
                <w:rFonts w:ascii="Arial" w:hAnsi="Arial" w:cs="Arial"/>
                <w:b/>
                <w:bCs/>
              </w:rPr>
            </w:pPr>
            <w:r w:rsidRPr="0031595A">
              <w:rPr>
                <w:rFonts w:ascii="Arial" w:hAnsi="Arial" w:cs="Arial"/>
                <w:b/>
                <w:bCs/>
              </w:rPr>
              <w:t>Bope testa GPS para rastrear traficantes em favelas</w:t>
            </w:r>
          </w:p>
          <w:p w:rsidR="00793BE7" w:rsidRPr="00F57A8A" w:rsidRDefault="00793BE7" w:rsidP="0031595A">
            <w:pPr>
              <w:spacing w:after="120"/>
              <w:jc w:val="both"/>
              <w:rPr>
                <w:rFonts w:ascii="Arial" w:hAnsi="Arial" w:cs="Arial"/>
              </w:rPr>
            </w:pPr>
            <w:r w:rsidRPr="0031595A">
              <w:rPr>
                <w:rFonts w:ascii="Arial" w:hAnsi="Arial" w:cs="Arial"/>
              </w:rPr>
              <w:t xml:space="preserve">Saber a localização exata dos criminosos e dos policiais durante as operações em favelas dominadas pelo tráfico. A ideia pode parecer fantasiosa, mas o pessoal do Batalhão de Operações </w:t>
            </w:r>
            <w:r w:rsidRPr="00F57A8A">
              <w:rPr>
                <w:rFonts w:ascii="Arial" w:hAnsi="Arial" w:cs="Arial"/>
              </w:rPr>
              <w:t xml:space="preserve">Especiais (BOPE), do Rio de </w:t>
            </w:r>
            <w:r w:rsidRPr="0031595A">
              <w:rPr>
                <w:rFonts w:ascii="Arial" w:hAnsi="Arial" w:cs="Arial"/>
              </w:rPr>
              <w:t>Janeiro, garante que ela está bem perto de se tornar real. Um equipamento com GPS, importado da Holanda, está sendo testado pel</w:t>
            </w:r>
            <w:r>
              <w:rPr>
                <w:rFonts w:ascii="Arial" w:hAnsi="Arial" w:cs="Arial"/>
              </w:rPr>
              <w:t>a Polícia Militar há três meses</w:t>
            </w:r>
          </w:p>
          <w:p w:rsidR="00793BE7" w:rsidRPr="00742B59" w:rsidRDefault="00793BE7" w:rsidP="00A60B76">
            <w:pPr>
              <w:spacing w:after="120"/>
              <w:jc w:val="right"/>
              <w:rPr>
                <w:rFonts w:ascii="Arial" w:hAnsi="Arial" w:cs="Arial"/>
                <w:sz w:val="16"/>
                <w:szCs w:val="16"/>
              </w:rPr>
            </w:pPr>
            <w:r w:rsidRPr="00742B59">
              <w:rPr>
                <w:rFonts w:ascii="Arial" w:hAnsi="Arial" w:cs="Arial"/>
                <w:sz w:val="16"/>
                <w:szCs w:val="16"/>
              </w:rPr>
              <w:t xml:space="preserve">Disponível em: &lt; </w:t>
            </w:r>
            <w:hyperlink r:id="rId18" w:history="1">
              <w:r w:rsidRPr="00742B59">
                <w:rPr>
                  <w:rStyle w:val="Hyperlink"/>
                  <w:rFonts w:ascii="Arial" w:hAnsi="Arial" w:cs="Arial"/>
                  <w:color w:val="auto"/>
                  <w:sz w:val="16"/>
                  <w:szCs w:val="16"/>
                  <w:u w:val="none"/>
                </w:rPr>
                <w:t>http://www.gazetadopovo.com.br/vida-e-cidadania/bope-testa-gps-para-rastrear-traficantes-em-favelas-f0kfhmeauhrvy7hi2uodaljda</w:t>
              </w:r>
            </w:hyperlink>
            <w:r w:rsidRPr="00742B59">
              <w:rPr>
                <w:rFonts w:ascii="Arial" w:hAnsi="Arial" w:cs="Arial"/>
                <w:sz w:val="16"/>
                <w:szCs w:val="16"/>
              </w:rPr>
              <w:t xml:space="preserve"> Acesso em: 19 nov. 2016.  &gt;. Acesso em: 25 nov. 2016.</w:t>
            </w:r>
          </w:p>
          <w:p w:rsidR="00793BE7" w:rsidRDefault="00793BE7" w:rsidP="0031595A">
            <w:pPr>
              <w:spacing w:after="120"/>
              <w:jc w:val="both"/>
              <w:rPr>
                <w:rFonts w:ascii="Arial" w:hAnsi="Arial" w:cs="Arial"/>
              </w:rPr>
            </w:pPr>
          </w:p>
          <w:p w:rsidR="00793BE7" w:rsidRPr="00F57A8A" w:rsidRDefault="00793BE7" w:rsidP="0031595A">
            <w:pPr>
              <w:spacing w:after="120"/>
              <w:jc w:val="both"/>
              <w:rPr>
                <w:rFonts w:ascii="Arial" w:hAnsi="Arial" w:cs="Arial"/>
              </w:rPr>
            </w:pPr>
            <w:r w:rsidRPr="0031595A">
              <w:rPr>
                <w:rFonts w:ascii="Arial" w:hAnsi="Arial" w:cs="Arial"/>
              </w:rPr>
              <w:t xml:space="preserve">Qual </w:t>
            </w:r>
            <w:r>
              <w:rPr>
                <w:rFonts w:ascii="Arial" w:hAnsi="Arial" w:cs="Arial"/>
              </w:rPr>
              <w:t>foi</w:t>
            </w:r>
            <w:r w:rsidRPr="0031595A">
              <w:rPr>
                <w:rFonts w:ascii="Arial" w:hAnsi="Arial" w:cs="Arial"/>
              </w:rPr>
              <w:t xml:space="preserve"> a utilidade dos </w:t>
            </w:r>
            <w:r w:rsidRPr="00F57A8A">
              <w:rPr>
                <w:rFonts w:ascii="Arial" w:hAnsi="Arial" w:cs="Arial"/>
              </w:rPr>
              <w:t>aparelhos de Sistema de Posicionamento Global (GPS) para o Batalhão de Operações Especiais do Rio de Janeiro?</w:t>
            </w:r>
          </w:p>
          <w:p w:rsidR="00793BE7" w:rsidRPr="0031595A" w:rsidRDefault="00793BE7" w:rsidP="0031595A">
            <w:pPr>
              <w:spacing w:after="120"/>
              <w:jc w:val="both"/>
              <w:rPr>
                <w:rFonts w:ascii="Arial" w:hAnsi="Arial" w:cs="Arial"/>
              </w:rPr>
            </w:pPr>
            <w:r>
              <w:rPr>
                <w:rFonts w:ascii="Arial" w:hAnsi="Arial" w:cs="Arial"/>
              </w:rPr>
              <w:t xml:space="preserve">A) </w:t>
            </w:r>
            <w:r w:rsidRPr="0031595A">
              <w:rPr>
                <w:rFonts w:ascii="Arial" w:hAnsi="Arial" w:cs="Arial"/>
              </w:rPr>
              <w:t>Dar as coordenadas geográficas para toda a ação policial.</w:t>
            </w:r>
          </w:p>
          <w:p w:rsidR="00793BE7" w:rsidRPr="0031595A" w:rsidRDefault="00793BE7" w:rsidP="0031595A">
            <w:pPr>
              <w:spacing w:after="120"/>
              <w:jc w:val="both"/>
              <w:rPr>
                <w:rFonts w:ascii="Arial" w:hAnsi="Arial" w:cs="Arial"/>
              </w:rPr>
            </w:pPr>
            <w:r>
              <w:rPr>
                <w:rFonts w:ascii="Arial" w:hAnsi="Arial" w:cs="Arial"/>
              </w:rPr>
              <w:t xml:space="preserve">B) </w:t>
            </w:r>
            <w:r w:rsidRPr="0031595A">
              <w:rPr>
                <w:rFonts w:ascii="Arial" w:hAnsi="Arial" w:cs="Arial"/>
              </w:rPr>
              <w:t xml:space="preserve">Facilitar o uso da tecnologia para </w:t>
            </w:r>
            <w:r>
              <w:rPr>
                <w:rFonts w:ascii="Arial" w:hAnsi="Arial" w:cs="Arial"/>
              </w:rPr>
              <w:t>a população das</w:t>
            </w:r>
            <w:r w:rsidRPr="0031595A">
              <w:rPr>
                <w:rFonts w:ascii="Arial" w:hAnsi="Arial" w:cs="Arial"/>
              </w:rPr>
              <w:t xml:space="preserve"> favelas.</w:t>
            </w:r>
          </w:p>
          <w:p w:rsidR="00793BE7" w:rsidRPr="0031595A" w:rsidRDefault="00793BE7" w:rsidP="0031595A">
            <w:pPr>
              <w:spacing w:after="120"/>
              <w:jc w:val="both"/>
              <w:rPr>
                <w:rFonts w:ascii="Arial" w:hAnsi="Arial" w:cs="Arial"/>
              </w:rPr>
            </w:pPr>
            <w:r>
              <w:rPr>
                <w:rFonts w:ascii="Arial" w:hAnsi="Arial" w:cs="Arial"/>
              </w:rPr>
              <w:t xml:space="preserve">C) </w:t>
            </w:r>
            <w:r w:rsidRPr="0031595A">
              <w:rPr>
                <w:rFonts w:ascii="Arial" w:hAnsi="Arial" w:cs="Arial"/>
              </w:rPr>
              <w:t>Impedir o uso de armas pelos criminosos e pessoas nas favelas.</w:t>
            </w:r>
          </w:p>
          <w:p w:rsidR="00793BE7" w:rsidRDefault="00793BE7" w:rsidP="0031595A">
            <w:pPr>
              <w:spacing w:after="120"/>
              <w:jc w:val="both"/>
              <w:rPr>
                <w:rFonts w:ascii="Arial" w:hAnsi="Arial" w:cs="Arial"/>
              </w:rPr>
            </w:pPr>
            <w:r>
              <w:rPr>
                <w:rFonts w:ascii="Arial" w:hAnsi="Arial" w:cs="Arial"/>
              </w:rPr>
              <w:t xml:space="preserve">D) </w:t>
            </w:r>
            <w:r w:rsidRPr="0031595A">
              <w:rPr>
                <w:rFonts w:ascii="Arial" w:hAnsi="Arial" w:cs="Arial"/>
              </w:rPr>
              <w:t>Impossibilitar a circulação dos bandidos e policiais nas favelas.</w:t>
            </w:r>
          </w:p>
          <w:p w:rsidR="00793BE7"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06</w:t>
            </w:r>
          </w:p>
        </w:tc>
        <w:tc>
          <w:tcPr>
            <w:tcW w:w="3119" w:type="dxa"/>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gridSpan w:val="2"/>
            <w:vAlign w:val="center"/>
          </w:tcPr>
          <w:p w:rsidR="00793BE7" w:rsidRPr="00EE1135" w:rsidRDefault="00793BE7" w:rsidP="00566300">
            <w:pPr>
              <w:rPr>
                <w:rFonts w:ascii="Arial" w:hAnsi="Arial" w:cs="Arial"/>
                <w:b/>
                <w:bCs/>
                <w:color w:val="FF0000"/>
              </w:rPr>
            </w:pPr>
            <w:r>
              <w:rPr>
                <w:rFonts w:ascii="Arial" w:hAnsi="Arial" w:cs="Arial"/>
                <w:b/>
                <w:bCs/>
                <w:color w:val="FF0000"/>
              </w:rPr>
              <w:t xml:space="preserve">Nível de dificuldade: </w:t>
            </w:r>
            <w:r w:rsidRPr="00742B59">
              <w:rPr>
                <w:rFonts w:ascii="Arial" w:hAnsi="Arial" w:cs="Arial"/>
                <w:b/>
                <w:bCs/>
                <w:color w:val="FF0000"/>
              </w:rPr>
              <w:t>Fác</w:t>
            </w:r>
            <w:r>
              <w:rPr>
                <w:rFonts w:ascii="Arial" w:hAnsi="Arial" w:cs="Arial"/>
                <w:b/>
                <w:bCs/>
                <w:color w:val="FF0000"/>
              </w:rPr>
              <w:t xml:space="preserve">il </w:t>
            </w:r>
          </w:p>
        </w:tc>
      </w:tr>
      <w:tr w:rsidR="00793BE7" w:rsidRPr="00D125AB">
        <w:trPr>
          <w:gridAfter w:val="1"/>
          <w:wAfter w:w="71" w:type="dxa"/>
          <w:trHeight w:val="373"/>
        </w:trPr>
        <w:tc>
          <w:tcPr>
            <w:tcW w:w="10632" w:type="dxa"/>
            <w:gridSpan w:val="7"/>
          </w:tcPr>
          <w:p w:rsidR="00793BE7" w:rsidRPr="008B7FBF" w:rsidRDefault="00793BE7" w:rsidP="00405B04">
            <w:pPr>
              <w:rPr>
                <w:sz w:val="12"/>
                <w:szCs w:val="12"/>
              </w:rPr>
            </w:pPr>
          </w:p>
          <w:p w:rsidR="00793BE7" w:rsidRPr="000A1AB8" w:rsidRDefault="00793BE7" w:rsidP="002F6715">
            <w:pPr>
              <w:spacing w:after="120"/>
              <w:jc w:val="both"/>
              <w:rPr>
                <w:rFonts w:ascii="Arial" w:hAnsi="Arial" w:cs="Arial"/>
                <w:color w:val="FF0000"/>
              </w:rPr>
            </w:pPr>
            <w:r w:rsidRPr="000A1AB8">
              <w:rPr>
                <w:rFonts w:ascii="Arial" w:hAnsi="Arial" w:cs="Arial"/>
                <w:color w:val="FF0000"/>
              </w:rPr>
              <w:t>A) Alternativa</w:t>
            </w:r>
            <w:r>
              <w:rPr>
                <w:rFonts w:ascii="Arial" w:hAnsi="Arial" w:cs="Arial"/>
                <w:color w:val="FF0000"/>
              </w:rPr>
              <w:t xml:space="preserve"> correta. Em uma ação policial num mundo mais moderno e tecnológico, o uso do GPS dará uma localização melhor e exata, com coordenadas geográficas, de todos</w:t>
            </w:r>
            <w:r>
              <w:rPr>
                <w:rFonts w:ascii="Arial" w:hAnsi="Arial" w:cs="Arial"/>
                <w:color w:val="00B0F0"/>
              </w:rPr>
              <w:t>,</w:t>
            </w:r>
            <w:r>
              <w:rPr>
                <w:rFonts w:ascii="Arial" w:hAnsi="Arial" w:cs="Arial"/>
                <w:color w:val="FF0000"/>
              </w:rPr>
              <w:t xml:space="preserve"> facilitando a entrada e a saída de lugares não conhecidos, como nas favelas do Rio de Janeiro. </w:t>
            </w:r>
          </w:p>
          <w:p w:rsidR="00793BE7" w:rsidRPr="00F57A8A" w:rsidRDefault="00793BE7" w:rsidP="002F6715">
            <w:pPr>
              <w:spacing w:after="120"/>
              <w:jc w:val="both"/>
              <w:rPr>
                <w:rFonts w:ascii="Arial" w:hAnsi="Arial" w:cs="Arial"/>
              </w:rPr>
            </w:pPr>
            <w:r>
              <w:rPr>
                <w:rFonts w:ascii="Arial" w:hAnsi="Arial" w:cs="Arial"/>
              </w:rPr>
              <w:t>B</w:t>
            </w:r>
            <w:r w:rsidRPr="00F57A8A">
              <w:rPr>
                <w:rFonts w:ascii="Arial" w:hAnsi="Arial" w:cs="Arial"/>
              </w:rPr>
              <w:t xml:space="preserve">) Alternativa incorreta. Não é objetivo do BOPE distribuir acesso a tecnologias para a população civil. O objetivo do uso do GPS pelo BOPE é militar. </w:t>
            </w:r>
          </w:p>
          <w:p w:rsidR="00793BE7" w:rsidRPr="00F57A8A" w:rsidRDefault="00793BE7" w:rsidP="002F6715">
            <w:pPr>
              <w:spacing w:after="120"/>
              <w:jc w:val="both"/>
              <w:rPr>
                <w:rFonts w:ascii="Arial" w:hAnsi="Arial" w:cs="Arial"/>
              </w:rPr>
            </w:pPr>
            <w:r w:rsidRPr="00F57A8A">
              <w:rPr>
                <w:rFonts w:ascii="Arial" w:hAnsi="Arial" w:cs="Arial"/>
              </w:rPr>
              <w:t>C) Alternativa incorreta. Apesar do uso de armas pelos criminosos e pessoas nas favelas possa ser um objetivo do BOPE, no caso da ação presente no texto, ele trata do uso de tecnologias de localização – GPS.</w:t>
            </w:r>
          </w:p>
          <w:p w:rsidR="00793BE7" w:rsidRPr="00903562" w:rsidRDefault="00793BE7" w:rsidP="002F6715">
            <w:pPr>
              <w:spacing w:after="120"/>
              <w:jc w:val="both"/>
              <w:rPr>
                <w:rFonts w:ascii="Arial" w:hAnsi="Arial" w:cs="Arial"/>
              </w:rPr>
            </w:pPr>
            <w:r w:rsidRPr="00F57A8A">
              <w:rPr>
                <w:rFonts w:ascii="Arial" w:hAnsi="Arial" w:cs="Arial"/>
              </w:rPr>
              <w:t xml:space="preserve">D) Alternativa incorreta. O direito de ir e vir é garantido pela constituição nacional. </w:t>
            </w:r>
          </w:p>
        </w:tc>
      </w:tr>
    </w:tbl>
    <w:p w:rsidR="00793BE7" w:rsidRDefault="00793BE7" w:rsidP="00374C07"/>
    <w:p w:rsidR="00793BE7" w:rsidRDefault="00793BE7" w:rsidP="00374C07">
      <w:r>
        <w:t xml:space="preserve"> </w:t>
      </w:r>
    </w:p>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p w:rsidR="00793BE7" w:rsidRDefault="00793BE7" w:rsidP="00374C07"/>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84"/>
        <w:gridCol w:w="2935"/>
        <w:gridCol w:w="992"/>
        <w:gridCol w:w="2835"/>
        <w:gridCol w:w="71"/>
      </w:tblGrid>
      <w:tr w:rsidR="00793BE7" w:rsidRPr="00D125AB">
        <w:tc>
          <w:tcPr>
            <w:tcW w:w="3870" w:type="dxa"/>
            <w:gridSpan w:val="3"/>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835"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906" w:type="dxa"/>
            <w:gridSpan w:val="2"/>
            <w:vAlign w:val="center"/>
          </w:tcPr>
          <w:p w:rsidR="00793BE7" w:rsidRPr="00EE1135" w:rsidRDefault="00793BE7" w:rsidP="0056630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42B59">
              <w:rPr>
                <w:rFonts w:ascii="Arial" w:hAnsi="Arial" w:cs="Arial"/>
                <w:b/>
                <w:bCs/>
                <w:color w:val="000000"/>
              </w:rPr>
              <w:t>Fác</w:t>
            </w:r>
            <w:r>
              <w:rPr>
                <w:rFonts w:ascii="Arial" w:hAnsi="Arial" w:cs="Arial"/>
                <w:b/>
                <w:bCs/>
              </w:rPr>
              <w:t xml:space="preserve">il </w:t>
            </w:r>
          </w:p>
        </w:tc>
      </w:tr>
      <w:tr w:rsidR="00793BE7" w:rsidRPr="00D125AB">
        <w:tc>
          <w:tcPr>
            <w:tcW w:w="10603" w:type="dxa"/>
            <w:gridSpan w:val="7"/>
          </w:tcPr>
          <w:p w:rsidR="00793BE7" w:rsidRDefault="00793BE7" w:rsidP="00742B59">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2752AA">
              <w:rPr>
                <w:rFonts w:ascii="Arial" w:hAnsi="Arial" w:cs="Arial"/>
              </w:rPr>
              <w:t xml:space="preserve"> Entender as transformações técnicas e tecnológicas e seu impacto nos processos de produção, no desenvolvimento do conhecimento e na vida social.</w:t>
            </w:r>
          </w:p>
          <w:p w:rsidR="00793BE7" w:rsidRPr="00EE1135" w:rsidRDefault="00793BE7" w:rsidP="00742B59">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Analisar diferentes processos de produção ou circulação de riquezas e suas implicações socioespaciais</w:t>
            </w:r>
            <w:r>
              <w:rPr>
                <w:rFonts w:ascii="Arial" w:hAnsi="Arial" w:cs="Arial"/>
              </w:rPr>
              <w:t>.</w:t>
            </w:r>
          </w:p>
        </w:tc>
      </w:tr>
      <w:tr w:rsidR="00793BE7" w:rsidRPr="00D125AB">
        <w:trPr>
          <w:trHeight w:val="672"/>
        </w:trPr>
        <w:tc>
          <w:tcPr>
            <w:tcW w:w="10603" w:type="dxa"/>
            <w:gridSpan w:val="7"/>
          </w:tcPr>
          <w:p w:rsidR="00793BE7" w:rsidRDefault="00793BE7" w:rsidP="00742B59">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566300">
              <w:rPr>
                <w:rFonts w:ascii="Arial" w:hAnsi="Arial" w:cs="Arial"/>
              </w:rPr>
              <w:t>Américas: A construção do território – Unidade 2 – Capítulo 3 – Livro 1 2017.</w:t>
            </w:r>
          </w:p>
          <w:p w:rsidR="00793BE7" w:rsidRPr="00F04C04" w:rsidRDefault="00793BE7" w:rsidP="00742B59">
            <w:pPr>
              <w:spacing w:after="120"/>
              <w:rPr>
                <w:rFonts w:ascii="Arial" w:hAnsi="Arial" w:cs="Arial"/>
                <w:b/>
                <w:bCs/>
                <w:color w:val="FF0000"/>
              </w:rPr>
            </w:pPr>
            <w:r w:rsidRPr="00EE1135">
              <w:rPr>
                <w:rFonts w:ascii="Arial" w:hAnsi="Arial" w:cs="Arial"/>
                <w:b/>
                <w:bCs/>
              </w:rPr>
              <w:t>Questão 0</w:t>
            </w:r>
            <w:r>
              <w:rPr>
                <w:rFonts w:ascii="Arial" w:hAnsi="Arial" w:cs="Arial"/>
                <w:b/>
                <w:bCs/>
              </w:rPr>
              <w:t>7</w:t>
            </w:r>
            <w:r w:rsidRPr="00EE1135">
              <w:rPr>
                <w:rFonts w:ascii="Arial" w:hAnsi="Arial" w:cs="Arial"/>
                <w:b/>
                <w:bCs/>
              </w:rPr>
              <w:t xml:space="preserve"> – Gabarito: </w:t>
            </w:r>
            <w:r w:rsidRPr="00566300">
              <w:rPr>
                <w:rFonts w:ascii="Arial" w:hAnsi="Arial" w:cs="Arial"/>
                <w:b/>
                <w:bCs/>
                <w:color w:val="FF0000"/>
              </w:rPr>
              <w:t>C</w:t>
            </w:r>
          </w:p>
        </w:tc>
      </w:tr>
      <w:tr w:rsidR="00793BE7">
        <w:tblPrEx>
          <w:tblCellMar>
            <w:left w:w="70" w:type="dxa"/>
            <w:right w:w="70" w:type="dxa"/>
          </w:tblCellMar>
          <w:tblLook w:val="0000"/>
        </w:tblPrEx>
        <w:trPr>
          <w:trHeight w:val="2068"/>
        </w:trPr>
        <w:tc>
          <w:tcPr>
            <w:tcW w:w="10603" w:type="dxa"/>
            <w:gridSpan w:val="7"/>
            <w:tcBorders>
              <w:left w:val="nil"/>
              <w:bottom w:val="nil"/>
              <w:right w:val="nil"/>
            </w:tcBorders>
          </w:tcPr>
          <w:p w:rsidR="00793BE7" w:rsidRDefault="00793BE7" w:rsidP="00405B04">
            <w:pPr>
              <w:spacing w:after="120"/>
              <w:rPr>
                <w:rFonts w:ascii="Arial" w:hAnsi="Arial" w:cs="Arial"/>
              </w:rPr>
            </w:pPr>
          </w:p>
          <w:p w:rsidR="00793BE7" w:rsidRDefault="00793BE7" w:rsidP="00742B59">
            <w:pPr>
              <w:spacing w:after="120"/>
              <w:jc w:val="both"/>
              <w:rPr>
                <w:rFonts w:ascii="Arial" w:hAnsi="Arial" w:cs="Arial"/>
              </w:rPr>
            </w:pPr>
          </w:p>
          <w:p w:rsidR="00793BE7" w:rsidRDefault="00793BE7" w:rsidP="00742B59">
            <w:pPr>
              <w:spacing w:after="120"/>
              <w:jc w:val="both"/>
              <w:rPr>
                <w:rFonts w:ascii="Arial" w:hAnsi="Arial" w:cs="Arial"/>
              </w:rPr>
            </w:pPr>
            <w:r w:rsidRPr="00F57A8A">
              <w:rPr>
                <w:rFonts w:ascii="Arial" w:hAnsi="Arial" w:cs="Arial"/>
              </w:rPr>
              <w:t xml:space="preserve">O continente americano teve, basicamente, dois tipos de colonização diferentes: uma na América Latina, que engloba os países localizados ao sul dos Estados Unidos, e outra na América Anglo-saxônica, que engloba os Estados Unidos e o Canadá. </w:t>
            </w:r>
          </w:p>
          <w:p w:rsidR="00793BE7" w:rsidRPr="00F57A8A" w:rsidRDefault="00793BE7" w:rsidP="00742B59">
            <w:pPr>
              <w:spacing w:after="120"/>
              <w:jc w:val="both"/>
              <w:rPr>
                <w:rFonts w:ascii="Arial" w:hAnsi="Arial" w:cs="Arial"/>
              </w:rPr>
            </w:pPr>
            <w:r w:rsidRPr="00F57A8A">
              <w:rPr>
                <w:rFonts w:ascii="Arial" w:hAnsi="Arial" w:cs="Arial"/>
              </w:rPr>
              <w:t xml:space="preserve">Durante a colonização europeia, foi comum para todo o continente americano  </w:t>
            </w:r>
          </w:p>
          <w:p w:rsidR="00793BE7" w:rsidRPr="00377483" w:rsidRDefault="00793BE7" w:rsidP="00742B59">
            <w:pPr>
              <w:spacing w:after="120"/>
              <w:jc w:val="both"/>
              <w:rPr>
                <w:rFonts w:ascii="Arial" w:hAnsi="Arial" w:cs="Arial"/>
              </w:rPr>
            </w:pPr>
            <w:r w:rsidRPr="00377483">
              <w:rPr>
                <w:rFonts w:ascii="Arial" w:hAnsi="Arial" w:cs="Arial"/>
              </w:rPr>
              <w:t xml:space="preserve">A) </w:t>
            </w:r>
            <w:r>
              <w:rPr>
                <w:rFonts w:ascii="Arial" w:hAnsi="Arial" w:cs="Arial"/>
              </w:rPr>
              <w:t xml:space="preserve">a </w:t>
            </w:r>
            <w:r w:rsidRPr="00377483">
              <w:rPr>
                <w:rFonts w:ascii="Arial" w:hAnsi="Arial" w:cs="Arial"/>
              </w:rPr>
              <w:t xml:space="preserve">acumulação do capital usado na industrialização. </w:t>
            </w:r>
            <w:r>
              <w:rPr>
                <w:rFonts w:ascii="Arial" w:hAnsi="Arial" w:cs="Arial"/>
              </w:rPr>
              <w:t xml:space="preserve"> </w:t>
            </w:r>
          </w:p>
          <w:p w:rsidR="00793BE7" w:rsidRPr="00377483" w:rsidRDefault="00793BE7" w:rsidP="00742B59">
            <w:pPr>
              <w:spacing w:after="120"/>
              <w:jc w:val="both"/>
              <w:rPr>
                <w:rFonts w:ascii="Arial" w:hAnsi="Arial" w:cs="Arial"/>
              </w:rPr>
            </w:pPr>
            <w:r w:rsidRPr="00377483">
              <w:rPr>
                <w:rFonts w:ascii="Arial" w:hAnsi="Arial" w:cs="Arial"/>
              </w:rPr>
              <w:t xml:space="preserve">B) </w:t>
            </w:r>
            <w:r>
              <w:rPr>
                <w:rFonts w:ascii="Arial" w:hAnsi="Arial" w:cs="Arial"/>
              </w:rPr>
              <w:t xml:space="preserve">o </w:t>
            </w:r>
            <w:r w:rsidRPr="00377483">
              <w:rPr>
                <w:rFonts w:ascii="Arial" w:hAnsi="Arial" w:cs="Arial"/>
              </w:rPr>
              <w:t>desenvolvimento econômico integral dos países.</w:t>
            </w:r>
          </w:p>
          <w:p w:rsidR="00793BE7" w:rsidRPr="00377483" w:rsidRDefault="00793BE7" w:rsidP="00742B59">
            <w:pPr>
              <w:spacing w:after="120"/>
              <w:jc w:val="both"/>
              <w:rPr>
                <w:rFonts w:ascii="Arial" w:hAnsi="Arial" w:cs="Arial"/>
              </w:rPr>
            </w:pPr>
            <w:r w:rsidRPr="00377483">
              <w:rPr>
                <w:rFonts w:ascii="Arial" w:hAnsi="Arial" w:cs="Arial"/>
              </w:rPr>
              <w:t>C)</w:t>
            </w:r>
            <w:r>
              <w:rPr>
                <w:rFonts w:ascii="Arial" w:hAnsi="Arial" w:cs="Arial"/>
              </w:rPr>
              <w:t xml:space="preserve"> o empoderamento de terras que eram de nativos</w:t>
            </w:r>
            <w:r w:rsidRPr="00377483">
              <w:rPr>
                <w:rFonts w:ascii="Arial" w:hAnsi="Arial" w:cs="Arial"/>
              </w:rPr>
              <w:t>.</w:t>
            </w:r>
          </w:p>
          <w:p w:rsidR="00793BE7" w:rsidRPr="00377483" w:rsidRDefault="00793BE7" w:rsidP="00742B59">
            <w:pPr>
              <w:spacing w:after="120"/>
              <w:jc w:val="both"/>
              <w:rPr>
                <w:rFonts w:ascii="Arial" w:hAnsi="Arial" w:cs="Arial"/>
              </w:rPr>
            </w:pPr>
            <w:r w:rsidRPr="00377483">
              <w:rPr>
                <w:rFonts w:ascii="Arial" w:hAnsi="Arial" w:cs="Arial"/>
              </w:rPr>
              <w:t xml:space="preserve">D) </w:t>
            </w:r>
            <w:r>
              <w:rPr>
                <w:rFonts w:ascii="Arial" w:hAnsi="Arial" w:cs="Arial"/>
              </w:rPr>
              <w:t xml:space="preserve">a </w:t>
            </w:r>
            <w:r w:rsidRPr="00377483">
              <w:rPr>
                <w:rFonts w:ascii="Arial" w:hAnsi="Arial" w:cs="Arial"/>
              </w:rPr>
              <w:t xml:space="preserve">manutenção das culturas e </w:t>
            </w:r>
            <w:r w:rsidRPr="00566300">
              <w:rPr>
                <w:rFonts w:ascii="Arial" w:hAnsi="Arial" w:cs="Arial"/>
                <w:strike/>
              </w:rPr>
              <w:t>das</w:t>
            </w:r>
            <w:r w:rsidRPr="00377483">
              <w:rPr>
                <w:rFonts w:ascii="Arial" w:hAnsi="Arial" w:cs="Arial"/>
              </w:rPr>
              <w:t xml:space="preserve"> economias locais. </w:t>
            </w:r>
          </w:p>
          <w:p w:rsidR="00793BE7"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07</w:t>
            </w:r>
          </w:p>
        </w:tc>
        <w:tc>
          <w:tcPr>
            <w:tcW w:w="3119" w:type="dxa"/>
            <w:gridSpan w:val="2"/>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566300">
            <w:pPr>
              <w:rPr>
                <w:rFonts w:ascii="Arial" w:hAnsi="Arial" w:cs="Arial"/>
                <w:b/>
                <w:bCs/>
                <w:color w:val="FF0000"/>
              </w:rPr>
            </w:pPr>
            <w:r>
              <w:rPr>
                <w:rFonts w:ascii="Arial" w:hAnsi="Arial" w:cs="Arial"/>
                <w:b/>
                <w:bCs/>
                <w:color w:val="FF0000"/>
              </w:rPr>
              <w:t xml:space="preserve">Nível de dificuldade: </w:t>
            </w:r>
            <w:r w:rsidRPr="00742B59">
              <w:rPr>
                <w:rFonts w:ascii="Arial" w:hAnsi="Arial" w:cs="Arial"/>
                <w:b/>
                <w:bCs/>
                <w:color w:val="FF0000"/>
              </w:rPr>
              <w:t>F</w:t>
            </w:r>
            <w:r>
              <w:rPr>
                <w:rFonts w:ascii="Arial" w:hAnsi="Arial" w:cs="Arial"/>
                <w:b/>
                <w:bCs/>
                <w:color w:val="FF0000"/>
              </w:rPr>
              <w:t xml:space="preserve">ácil </w:t>
            </w:r>
          </w:p>
        </w:tc>
      </w:tr>
      <w:tr w:rsidR="00793BE7" w:rsidRPr="00D125AB">
        <w:trPr>
          <w:gridAfter w:val="1"/>
          <w:wAfter w:w="71" w:type="dxa"/>
          <w:trHeight w:val="373"/>
        </w:trPr>
        <w:tc>
          <w:tcPr>
            <w:tcW w:w="10632" w:type="dxa"/>
            <w:gridSpan w:val="6"/>
          </w:tcPr>
          <w:p w:rsidR="00793BE7" w:rsidRPr="008B7FBF" w:rsidRDefault="00793BE7" w:rsidP="00405B04">
            <w:pPr>
              <w:rPr>
                <w:sz w:val="12"/>
                <w:szCs w:val="12"/>
              </w:rPr>
            </w:pPr>
          </w:p>
          <w:p w:rsidR="00793BE7" w:rsidRPr="00F57A8A" w:rsidRDefault="00793BE7" w:rsidP="00566300">
            <w:pPr>
              <w:spacing w:after="120"/>
              <w:jc w:val="both"/>
              <w:rPr>
                <w:rFonts w:ascii="Arial" w:hAnsi="Arial" w:cs="Arial"/>
              </w:rPr>
            </w:pPr>
            <w:r>
              <w:rPr>
                <w:rFonts w:ascii="Arial" w:hAnsi="Arial" w:cs="Arial"/>
              </w:rPr>
              <w:t>A</w:t>
            </w:r>
            <w:r w:rsidRPr="00F57A8A">
              <w:rPr>
                <w:rFonts w:ascii="Arial" w:hAnsi="Arial" w:cs="Arial"/>
              </w:rPr>
              <w:t xml:space="preserve">) Alternativa incorreta. Apenas na parte norte das treze colônias inglesas, presentes na América Anglo-Saxônica, houve a acumulação de capital, que foi usado mais tarde para a industrialização.  </w:t>
            </w:r>
          </w:p>
          <w:p w:rsidR="00793BE7" w:rsidRPr="00F57A8A" w:rsidRDefault="00793BE7" w:rsidP="00566300">
            <w:pPr>
              <w:spacing w:after="120"/>
              <w:jc w:val="both"/>
              <w:rPr>
                <w:rFonts w:ascii="Arial" w:hAnsi="Arial" w:cs="Arial"/>
              </w:rPr>
            </w:pPr>
            <w:r w:rsidRPr="00F57A8A">
              <w:rPr>
                <w:rFonts w:ascii="Arial" w:hAnsi="Arial" w:cs="Arial"/>
              </w:rPr>
              <w:t>B) Alternativa incorreta. O desenvolvimento econômico integral dos países não aconteceu. Apenas os Estados Unidos e o Canadá tiveram um desenvolvimento econômico maior e melhor.</w:t>
            </w:r>
          </w:p>
          <w:p w:rsidR="00793BE7" w:rsidRPr="00377483" w:rsidRDefault="00793BE7" w:rsidP="00566300">
            <w:pPr>
              <w:spacing w:after="120"/>
              <w:jc w:val="both"/>
              <w:rPr>
                <w:rFonts w:ascii="Arial" w:hAnsi="Arial" w:cs="Arial"/>
                <w:color w:val="FF0000"/>
              </w:rPr>
            </w:pPr>
            <w:r w:rsidRPr="00377483">
              <w:rPr>
                <w:rFonts w:ascii="Arial" w:hAnsi="Arial" w:cs="Arial"/>
                <w:color w:val="FF0000"/>
              </w:rPr>
              <w:t>C) Alternativa</w:t>
            </w:r>
            <w:r>
              <w:rPr>
                <w:rFonts w:ascii="Arial" w:hAnsi="Arial" w:cs="Arial"/>
                <w:color w:val="FF0000"/>
              </w:rPr>
              <w:t xml:space="preserve"> correta. A colonização europeia nas Américas aconteceu com a conquista das terras que eram dos nativos chamados de índios</w:t>
            </w:r>
            <w:r>
              <w:rPr>
                <w:rFonts w:ascii="Arial" w:hAnsi="Arial" w:cs="Arial"/>
                <w:color w:val="0070C0"/>
              </w:rPr>
              <w:t xml:space="preserve"> </w:t>
            </w:r>
            <w:r>
              <w:rPr>
                <w:rFonts w:ascii="Arial" w:hAnsi="Arial" w:cs="Arial"/>
                <w:color w:val="FF0000"/>
              </w:rPr>
              <w:t xml:space="preserve">que perderam o poder sobre as suas terras.  </w:t>
            </w:r>
          </w:p>
          <w:p w:rsidR="00793BE7" w:rsidRPr="00903562" w:rsidRDefault="00793BE7" w:rsidP="00566300">
            <w:pPr>
              <w:spacing w:after="120"/>
              <w:jc w:val="both"/>
              <w:rPr>
                <w:rFonts w:ascii="Arial" w:hAnsi="Arial" w:cs="Arial"/>
              </w:rPr>
            </w:pPr>
            <w:r w:rsidRPr="00F86116">
              <w:rPr>
                <w:rFonts w:ascii="Arial" w:hAnsi="Arial" w:cs="Arial"/>
              </w:rPr>
              <w:t xml:space="preserve">D) </w:t>
            </w:r>
            <w:r w:rsidRPr="00F57A8A">
              <w:rPr>
                <w:rFonts w:ascii="Arial" w:hAnsi="Arial" w:cs="Arial"/>
              </w:rPr>
              <w:t xml:space="preserve">Alternativa incorreta. Durante a colonização europeia do continente americano, houve o massacre das culturas com a implantação obrigatória do cristianismo, e as economias locais não existiam. </w:t>
            </w:r>
          </w:p>
        </w:tc>
      </w:tr>
    </w:tbl>
    <w:p w:rsidR="00793BE7" w:rsidRDefault="00793BE7" w:rsidP="00405B04"/>
    <w:p w:rsidR="00793BE7" w:rsidRDefault="00793BE7" w:rsidP="00405B04"/>
    <w:p w:rsidR="00793BE7" w:rsidRDefault="00793BE7" w:rsidP="00405B04"/>
    <w:p w:rsidR="00793BE7" w:rsidRDefault="00793BE7" w:rsidP="00374C07"/>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p w:rsidR="00793BE7" w:rsidRDefault="00793BE7" w:rsidP="001C0C73"/>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84"/>
        <w:gridCol w:w="2693"/>
        <w:gridCol w:w="242"/>
        <w:gridCol w:w="750"/>
        <w:gridCol w:w="242"/>
        <w:gridCol w:w="2835"/>
        <w:gridCol w:w="71"/>
      </w:tblGrid>
      <w:tr w:rsidR="00793BE7" w:rsidRPr="00D125AB">
        <w:tc>
          <w:tcPr>
            <w:tcW w:w="3870" w:type="dxa"/>
            <w:gridSpan w:val="3"/>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693"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48" w:type="dxa"/>
            <w:gridSpan w:val="3"/>
            <w:vAlign w:val="center"/>
          </w:tcPr>
          <w:p w:rsidR="00793BE7" w:rsidRPr="00EE1135" w:rsidRDefault="00793BE7" w:rsidP="0056630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145216">
              <w:rPr>
                <w:rFonts w:ascii="Arial" w:hAnsi="Arial" w:cs="Arial"/>
                <w:b/>
                <w:bCs/>
                <w:color w:val="000000"/>
              </w:rPr>
              <w:t>Médi</w:t>
            </w:r>
            <w:r>
              <w:rPr>
                <w:rFonts w:ascii="Arial" w:hAnsi="Arial" w:cs="Arial"/>
                <w:b/>
                <w:bCs/>
              </w:rPr>
              <w:t xml:space="preserve">o </w:t>
            </w:r>
          </w:p>
        </w:tc>
      </w:tr>
      <w:tr w:rsidR="00793BE7" w:rsidRPr="00D125AB">
        <w:tc>
          <w:tcPr>
            <w:tcW w:w="10603" w:type="dxa"/>
            <w:gridSpan w:val="9"/>
          </w:tcPr>
          <w:p w:rsidR="00793BE7" w:rsidRPr="002752AA" w:rsidRDefault="00793BE7" w:rsidP="00145216">
            <w:pPr>
              <w:spacing w:after="120"/>
              <w:jc w:val="both"/>
              <w:rPr>
                <w:rFonts w:ascii="Arial" w:hAnsi="Arial" w:cs="Arial"/>
              </w:rPr>
            </w:pPr>
            <w:r w:rsidRPr="00EE1135">
              <w:rPr>
                <w:rFonts w:ascii="Arial" w:hAnsi="Arial" w:cs="Arial"/>
                <w:b/>
                <w:bCs/>
              </w:rPr>
              <w:t>Competência</w:t>
            </w:r>
            <w:r>
              <w:rPr>
                <w:rFonts w:ascii="Arial" w:hAnsi="Arial" w:cs="Arial"/>
                <w:b/>
                <w:bCs/>
              </w:rPr>
              <w:t>:</w:t>
            </w:r>
            <w:r w:rsidRPr="002752AA">
              <w:rPr>
                <w:rFonts w:ascii="Arial" w:hAnsi="Arial" w:cs="Arial"/>
              </w:rPr>
              <w:t xml:space="preserve"> Compreender a sociedade e a natureza, reconhecendo suas interações no espaço em diferentes contextos históricos e geográficos. </w:t>
            </w:r>
          </w:p>
          <w:p w:rsidR="00793BE7" w:rsidRPr="00EE1135" w:rsidRDefault="00793BE7" w:rsidP="0014521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Identificar em fontes diversas o processo de ocupação dos meios físicos e as relações da vida humana com a paisagem.</w:t>
            </w:r>
          </w:p>
        </w:tc>
      </w:tr>
      <w:tr w:rsidR="00793BE7" w:rsidRPr="00D125AB">
        <w:trPr>
          <w:trHeight w:val="672"/>
        </w:trPr>
        <w:tc>
          <w:tcPr>
            <w:tcW w:w="10603" w:type="dxa"/>
            <w:gridSpan w:val="9"/>
          </w:tcPr>
          <w:p w:rsidR="00793BE7" w:rsidRDefault="00793BE7" w:rsidP="0014521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566300">
              <w:rPr>
                <w:rFonts w:ascii="Arial" w:hAnsi="Arial" w:cs="Arial"/>
              </w:rPr>
              <w:t>Américas: A construção do território – Unidade 2 – Capítulo 3 – Livro 1 2017.</w:t>
            </w:r>
          </w:p>
          <w:p w:rsidR="00793BE7" w:rsidRPr="00F04C04" w:rsidRDefault="00793BE7" w:rsidP="00145216">
            <w:pPr>
              <w:spacing w:after="120"/>
              <w:rPr>
                <w:rFonts w:ascii="Arial" w:hAnsi="Arial" w:cs="Arial"/>
                <w:b/>
                <w:bCs/>
                <w:color w:val="FF0000"/>
              </w:rPr>
            </w:pPr>
            <w:r w:rsidRPr="00EE1135">
              <w:rPr>
                <w:rFonts w:ascii="Arial" w:hAnsi="Arial" w:cs="Arial"/>
                <w:b/>
                <w:bCs/>
              </w:rPr>
              <w:t>Questão 0</w:t>
            </w:r>
            <w:r>
              <w:rPr>
                <w:rFonts w:ascii="Arial" w:hAnsi="Arial" w:cs="Arial"/>
                <w:b/>
                <w:bCs/>
              </w:rPr>
              <w:t>8</w:t>
            </w:r>
            <w:r w:rsidRPr="00EE1135">
              <w:rPr>
                <w:rFonts w:ascii="Arial" w:hAnsi="Arial" w:cs="Arial"/>
                <w:b/>
                <w:bCs/>
              </w:rPr>
              <w:t xml:space="preserve"> – Gabarito: </w:t>
            </w:r>
            <w:r w:rsidRPr="00566300">
              <w:rPr>
                <w:rFonts w:ascii="Arial" w:hAnsi="Arial" w:cs="Arial"/>
                <w:b/>
                <w:bCs/>
                <w:color w:val="FF0000"/>
              </w:rPr>
              <w:t>A</w:t>
            </w:r>
          </w:p>
        </w:tc>
      </w:tr>
      <w:tr w:rsidR="00793BE7">
        <w:tblPrEx>
          <w:tblCellMar>
            <w:left w:w="70" w:type="dxa"/>
            <w:right w:w="70" w:type="dxa"/>
          </w:tblCellMar>
          <w:tblLook w:val="0000"/>
        </w:tblPrEx>
        <w:trPr>
          <w:trHeight w:val="2068"/>
        </w:trPr>
        <w:tc>
          <w:tcPr>
            <w:tcW w:w="10603" w:type="dxa"/>
            <w:gridSpan w:val="9"/>
            <w:tcBorders>
              <w:left w:val="nil"/>
              <w:bottom w:val="nil"/>
              <w:right w:val="nil"/>
            </w:tcBorders>
          </w:tcPr>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 xml:space="preserve">Analise o mapa a seguir. </w:t>
            </w:r>
          </w:p>
          <w:p w:rsidR="00793BE7" w:rsidRPr="00191CB4" w:rsidRDefault="00793BE7" w:rsidP="00191CB4">
            <w:pPr>
              <w:spacing w:after="120"/>
              <w:jc w:val="center"/>
              <w:rPr>
                <w:rFonts w:ascii="Arial" w:hAnsi="Arial" w:cs="Arial"/>
                <w:b/>
                <w:bCs/>
              </w:rPr>
            </w:pPr>
            <w:r w:rsidRPr="00191CB4">
              <w:rPr>
                <w:rFonts w:ascii="Arial" w:hAnsi="Arial" w:cs="Arial"/>
                <w:b/>
                <w:bCs/>
              </w:rPr>
              <w:t xml:space="preserve">Comércio externo </w:t>
            </w:r>
            <w:r>
              <w:rPr>
                <w:rFonts w:ascii="Arial" w:hAnsi="Arial" w:cs="Arial"/>
                <w:b/>
                <w:bCs/>
              </w:rPr>
              <w:t xml:space="preserve">das treze colônias </w:t>
            </w:r>
            <w:r w:rsidRPr="00191CB4">
              <w:rPr>
                <w:rFonts w:ascii="Arial" w:hAnsi="Arial" w:cs="Arial"/>
                <w:b/>
                <w:bCs/>
              </w:rPr>
              <w:t>durante a colonização</w:t>
            </w:r>
          </w:p>
          <w:p w:rsidR="00793BE7" w:rsidRDefault="00793BE7" w:rsidP="00191CB4">
            <w:pPr>
              <w:spacing w:after="120"/>
              <w:jc w:val="center"/>
              <w:rPr>
                <w:rFonts w:ascii="Arial" w:hAnsi="Arial" w:cs="Arial"/>
              </w:rPr>
            </w:pPr>
            <w:r w:rsidRPr="007C75C4">
              <w:rPr>
                <w:noProof/>
              </w:rPr>
              <w:pict>
                <v:shape id="Imagem 8" o:spid="_x0000_i1029" type="#_x0000_t75" alt="Resultado de imagem para colonia de povoamento e exploração" style="width:333pt;height:224.25pt;visibility:visible">
                  <v:imagedata r:id="rId19" o:title=""/>
                </v:shape>
              </w:pict>
            </w:r>
          </w:p>
          <w:p w:rsidR="00793BE7" w:rsidRPr="00191CB4" w:rsidRDefault="00793BE7" w:rsidP="00191CB4">
            <w:pPr>
              <w:spacing w:after="120"/>
              <w:jc w:val="right"/>
              <w:rPr>
                <w:rFonts w:ascii="Arial" w:hAnsi="Arial" w:cs="Arial"/>
                <w:sz w:val="16"/>
                <w:szCs w:val="16"/>
              </w:rPr>
            </w:pPr>
            <w:r w:rsidRPr="00145216">
              <w:rPr>
                <w:rFonts w:ascii="Arial" w:hAnsi="Arial" w:cs="Arial"/>
                <w:sz w:val="16"/>
                <w:szCs w:val="16"/>
              </w:rPr>
              <w:t xml:space="preserve">Disponível em: &lt;   </w:t>
            </w:r>
            <w:hyperlink r:id="rId20" w:history="1">
              <w:r w:rsidRPr="00145216">
                <w:rPr>
                  <w:rStyle w:val="Hyperlink"/>
                  <w:rFonts w:ascii="Arial" w:hAnsi="Arial" w:cs="Arial"/>
                  <w:color w:val="auto"/>
                  <w:sz w:val="16"/>
                  <w:szCs w:val="16"/>
                  <w:u w:val="none"/>
                </w:rPr>
                <w:t>http://3.bp.blogspot.com/-HLl0oxSiiL0/UUr6UIVVSMI/AAAAAAAAAC4/2ChlLhiJInE/s1600/com+t.png</w:t>
              </w:r>
            </w:hyperlink>
            <w:r w:rsidRPr="00145216">
              <w:rPr>
                <w:rFonts w:ascii="Arial" w:hAnsi="Arial" w:cs="Arial"/>
                <w:sz w:val="16"/>
                <w:szCs w:val="16"/>
              </w:rPr>
              <w:t xml:space="preserve"> &gt;. Acesso em: 25 nov. 2016</w:t>
            </w:r>
            <w:r w:rsidRPr="00D14A99">
              <w:rPr>
                <w:rFonts w:ascii="Arial" w:hAnsi="Arial" w:cs="Arial"/>
                <w:sz w:val="16"/>
                <w:szCs w:val="16"/>
              </w:rPr>
              <w:t>.</w:t>
            </w:r>
            <w:r>
              <w:rPr>
                <w:rFonts w:ascii="Arial" w:hAnsi="Arial" w:cs="Arial"/>
                <w:sz w:val="16"/>
                <w:szCs w:val="16"/>
              </w:rPr>
              <w:t xml:space="preserve"> </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O comércio externo das Treze Colônias durante a colonização expressa</w:t>
            </w:r>
          </w:p>
          <w:p w:rsidR="00793BE7" w:rsidRDefault="00793BE7" w:rsidP="00B26830">
            <w:pPr>
              <w:spacing w:after="120"/>
              <w:rPr>
                <w:rFonts w:ascii="Arial" w:hAnsi="Arial" w:cs="Arial"/>
              </w:rPr>
            </w:pPr>
            <w:r>
              <w:rPr>
                <w:rFonts w:ascii="Arial" w:hAnsi="Arial" w:cs="Arial"/>
              </w:rPr>
              <w:t xml:space="preserve">A) as diferenças entre o norte, de comércio mais diversificado, e o sul, mais centrado na importação de escravos. </w:t>
            </w:r>
          </w:p>
          <w:p w:rsidR="00793BE7" w:rsidRDefault="00793BE7" w:rsidP="00B26830">
            <w:pPr>
              <w:spacing w:after="120"/>
              <w:rPr>
                <w:rFonts w:ascii="Arial" w:hAnsi="Arial" w:cs="Arial"/>
              </w:rPr>
            </w:pPr>
            <w:r>
              <w:rPr>
                <w:rFonts w:ascii="Arial" w:hAnsi="Arial" w:cs="Arial"/>
              </w:rPr>
              <w:t xml:space="preserve">B) as semelhanças em todas as colônias, como na importação de escravos e exportação de produtos tropicais. </w:t>
            </w:r>
          </w:p>
          <w:p w:rsidR="00793BE7" w:rsidRDefault="00793BE7" w:rsidP="00405B04">
            <w:pPr>
              <w:spacing w:after="120"/>
              <w:rPr>
                <w:rFonts w:ascii="Arial" w:hAnsi="Arial" w:cs="Arial"/>
              </w:rPr>
            </w:pPr>
            <w:r>
              <w:rPr>
                <w:rFonts w:ascii="Arial" w:hAnsi="Arial" w:cs="Arial"/>
              </w:rPr>
              <w:t>C) o predomínio da colonização por exploração marcada pela exclusividade comercial com a metrópole inglesa.</w:t>
            </w:r>
          </w:p>
          <w:p w:rsidR="00793BE7" w:rsidRDefault="00793BE7" w:rsidP="00405B04">
            <w:pPr>
              <w:spacing w:after="120"/>
              <w:rPr>
                <w:rFonts w:ascii="Arial" w:hAnsi="Arial" w:cs="Arial"/>
              </w:rPr>
            </w:pPr>
            <w:r>
              <w:rPr>
                <w:rFonts w:ascii="Arial" w:hAnsi="Arial" w:cs="Arial"/>
              </w:rPr>
              <w:t>D) o predomínio da colonização por povoamento devido a importância dada à exportação de produtos agrícolas.</w:t>
            </w: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08</w:t>
            </w:r>
          </w:p>
        </w:tc>
        <w:tc>
          <w:tcPr>
            <w:tcW w:w="3119" w:type="dxa"/>
            <w:gridSpan w:val="3"/>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566300">
            <w:pPr>
              <w:rPr>
                <w:rFonts w:ascii="Arial" w:hAnsi="Arial" w:cs="Arial"/>
                <w:b/>
                <w:bCs/>
                <w:color w:val="FF0000"/>
              </w:rPr>
            </w:pPr>
            <w:r>
              <w:rPr>
                <w:rFonts w:ascii="Arial" w:hAnsi="Arial" w:cs="Arial"/>
                <w:b/>
                <w:bCs/>
                <w:color w:val="FF0000"/>
              </w:rPr>
              <w:t xml:space="preserve">Nível de dificuldade: </w:t>
            </w:r>
            <w:r w:rsidRPr="00145216">
              <w:rPr>
                <w:rFonts w:ascii="Arial" w:hAnsi="Arial" w:cs="Arial"/>
                <w:b/>
                <w:bCs/>
                <w:color w:val="FF0000"/>
              </w:rPr>
              <w:t xml:space="preserve">Médio </w:t>
            </w:r>
          </w:p>
        </w:tc>
      </w:tr>
      <w:tr w:rsidR="00793BE7" w:rsidRPr="00D125AB">
        <w:trPr>
          <w:gridAfter w:val="1"/>
          <w:wAfter w:w="71" w:type="dxa"/>
          <w:trHeight w:val="373"/>
        </w:trPr>
        <w:tc>
          <w:tcPr>
            <w:tcW w:w="10632" w:type="dxa"/>
            <w:gridSpan w:val="8"/>
          </w:tcPr>
          <w:p w:rsidR="00793BE7" w:rsidRPr="008B7FBF" w:rsidRDefault="00793BE7" w:rsidP="00405B04">
            <w:pPr>
              <w:rPr>
                <w:sz w:val="12"/>
                <w:szCs w:val="12"/>
              </w:rPr>
            </w:pPr>
          </w:p>
          <w:p w:rsidR="00793BE7" w:rsidRPr="00DA4FB2" w:rsidRDefault="00793BE7" w:rsidP="00566300">
            <w:pPr>
              <w:spacing w:after="120"/>
              <w:jc w:val="both"/>
              <w:rPr>
                <w:rFonts w:ascii="Arial" w:hAnsi="Arial" w:cs="Arial"/>
                <w:color w:val="FF0000"/>
              </w:rPr>
            </w:pPr>
            <w:r w:rsidRPr="00DA4FB2">
              <w:rPr>
                <w:rFonts w:ascii="Arial" w:hAnsi="Arial" w:cs="Arial"/>
                <w:color w:val="FF0000"/>
              </w:rPr>
              <w:t>A) Alternativa</w:t>
            </w:r>
            <w:r>
              <w:rPr>
                <w:rFonts w:ascii="Arial" w:hAnsi="Arial" w:cs="Arial"/>
                <w:color w:val="FF0000"/>
              </w:rPr>
              <w:t xml:space="preserve"> correta. Pelo </w:t>
            </w:r>
            <w:r w:rsidRPr="00F57A8A">
              <w:rPr>
                <w:rFonts w:ascii="Arial" w:hAnsi="Arial" w:cs="Arial"/>
                <w:color w:val="FF0000"/>
              </w:rPr>
              <w:t xml:space="preserve">mapa, percebe-se que as colônias do norte tinham o comércio mais diversificado, como de peixes, madeira e cereais, e o sul, predominantemente, centrado no comércio </w:t>
            </w:r>
            <w:r>
              <w:rPr>
                <w:rFonts w:ascii="Arial" w:hAnsi="Arial" w:cs="Arial"/>
                <w:color w:val="FF0000"/>
              </w:rPr>
              <w:t xml:space="preserve">de escravos. </w:t>
            </w:r>
          </w:p>
          <w:p w:rsidR="00793BE7" w:rsidRPr="00F57A8A" w:rsidRDefault="00793BE7" w:rsidP="00566300">
            <w:pPr>
              <w:spacing w:after="120"/>
              <w:jc w:val="both"/>
              <w:rPr>
                <w:rFonts w:ascii="Arial" w:hAnsi="Arial" w:cs="Arial"/>
              </w:rPr>
            </w:pPr>
            <w:r>
              <w:rPr>
                <w:rFonts w:ascii="Arial" w:hAnsi="Arial" w:cs="Arial"/>
              </w:rPr>
              <w:t xml:space="preserve">B) Alternativa </w:t>
            </w:r>
            <w:r w:rsidRPr="00F57A8A">
              <w:rPr>
                <w:rFonts w:ascii="Arial" w:hAnsi="Arial" w:cs="Arial"/>
              </w:rPr>
              <w:t xml:space="preserve">incorreta. Há uma diferença bem acentuada: o norte tinha um comércio bem mais diversificado, e o sul, como era escravocrata, tinha um comércio mais ligado aos produtos mais tropicais. </w:t>
            </w:r>
          </w:p>
          <w:p w:rsidR="00793BE7" w:rsidRPr="00F57A8A" w:rsidRDefault="00793BE7" w:rsidP="00566300">
            <w:pPr>
              <w:spacing w:after="120"/>
              <w:jc w:val="both"/>
              <w:rPr>
                <w:rFonts w:ascii="Arial" w:hAnsi="Arial" w:cs="Arial"/>
              </w:rPr>
            </w:pPr>
            <w:r w:rsidRPr="00F57A8A">
              <w:rPr>
                <w:rFonts w:ascii="Arial" w:hAnsi="Arial" w:cs="Arial"/>
              </w:rPr>
              <w:t xml:space="preserve">C) Alternativa incorreta. As colônias do Norte foram colonizadas por povoamento, e o comércio das treze colônias era mais diversificado, comerciando com Portugal e </w:t>
            </w:r>
            <w:r w:rsidRPr="00F57A8A">
              <w:rPr>
                <w:rFonts w:ascii="Arial" w:hAnsi="Arial" w:cs="Arial"/>
                <w:strike/>
              </w:rPr>
              <w:t>a</w:t>
            </w:r>
            <w:r w:rsidRPr="00F57A8A">
              <w:rPr>
                <w:rFonts w:ascii="Arial" w:hAnsi="Arial" w:cs="Arial"/>
              </w:rPr>
              <w:t xml:space="preserve"> África.</w:t>
            </w:r>
          </w:p>
          <w:p w:rsidR="00793BE7" w:rsidRPr="00903562" w:rsidRDefault="00793BE7" w:rsidP="00566300">
            <w:pPr>
              <w:spacing w:after="120"/>
              <w:jc w:val="both"/>
              <w:rPr>
                <w:rFonts w:ascii="Arial" w:hAnsi="Arial" w:cs="Arial"/>
              </w:rPr>
            </w:pPr>
            <w:r w:rsidRPr="00F57A8A">
              <w:rPr>
                <w:rFonts w:ascii="Arial" w:hAnsi="Arial" w:cs="Arial"/>
              </w:rPr>
              <w:t xml:space="preserve">D) Alternativa incorreta. As colônias do Sul foram colonizadas por exploração em grandes latifúndios escravocratas e monocultores exportadores. </w:t>
            </w:r>
          </w:p>
        </w:tc>
      </w:tr>
    </w:tbl>
    <w:p w:rsidR="00793BE7" w:rsidRDefault="00793BE7" w:rsidP="00405B04"/>
    <w:p w:rsidR="00793BE7" w:rsidRDefault="00793BE7" w:rsidP="00405B04"/>
    <w:p w:rsidR="00793BE7" w:rsidRDefault="00793BE7" w:rsidP="00405B04"/>
    <w:p w:rsidR="00793BE7" w:rsidRDefault="00793BE7"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3119"/>
        <w:gridCol w:w="992"/>
        <w:gridCol w:w="2835"/>
        <w:gridCol w:w="71"/>
      </w:tblGrid>
      <w:tr w:rsidR="00793BE7" w:rsidRPr="00D125AB">
        <w:tc>
          <w:tcPr>
            <w:tcW w:w="3686"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3119"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906" w:type="dxa"/>
            <w:gridSpan w:val="2"/>
            <w:vAlign w:val="center"/>
          </w:tcPr>
          <w:p w:rsidR="00793BE7" w:rsidRPr="00EE1135" w:rsidRDefault="00793BE7" w:rsidP="0056630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145216">
              <w:rPr>
                <w:rFonts w:ascii="Arial" w:hAnsi="Arial" w:cs="Arial"/>
                <w:b/>
                <w:bCs/>
                <w:color w:val="000000"/>
              </w:rPr>
              <w:t>Mé</w:t>
            </w:r>
            <w:r>
              <w:rPr>
                <w:rFonts w:ascii="Arial" w:hAnsi="Arial" w:cs="Arial"/>
                <w:b/>
                <w:bCs/>
              </w:rPr>
              <w:t xml:space="preserve">dio </w:t>
            </w:r>
          </w:p>
        </w:tc>
      </w:tr>
      <w:tr w:rsidR="00793BE7" w:rsidRPr="00D125AB">
        <w:tc>
          <w:tcPr>
            <w:tcW w:w="10703" w:type="dxa"/>
            <w:gridSpan w:val="6"/>
          </w:tcPr>
          <w:p w:rsidR="00793BE7" w:rsidRPr="002752AA" w:rsidRDefault="00793BE7" w:rsidP="00145216">
            <w:pPr>
              <w:spacing w:after="120"/>
              <w:jc w:val="both"/>
              <w:rPr>
                <w:rFonts w:ascii="Arial" w:hAnsi="Arial" w:cs="Arial"/>
              </w:rPr>
            </w:pPr>
            <w:r w:rsidRPr="00EE1135">
              <w:rPr>
                <w:rFonts w:ascii="Arial" w:hAnsi="Arial" w:cs="Arial"/>
                <w:b/>
                <w:bCs/>
              </w:rPr>
              <w:t>Competência</w:t>
            </w:r>
            <w:r>
              <w:rPr>
                <w:rFonts w:ascii="Arial" w:hAnsi="Arial" w:cs="Arial"/>
                <w:b/>
                <w:bCs/>
              </w:rPr>
              <w:t>:</w:t>
            </w:r>
            <w:r w:rsidRPr="002752AA">
              <w:rPr>
                <w:rFonts w:ascii="Arial" w:hAnsi="Arial" w:cs="Arial"/>
              </w:rPr>
              <w:t xml:space="preserve"> Analisar as relações existentes entre os aspectos físicos, econômicos e sociais no espaço geográfico a partir da observação do espaço e da interação entre esses processos. </w:t>
            </w:r>
          </w:p>
          <w:p w:rsidR="00793BE7" w:rsidRPr="00EE1135" w:rsidRDefault="00793BE7" w:rsidP="0014521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Reconhecer os fenômenos naturais a partir da interpretação do espaço geográfico.</w:t>
            </w:r>
          </w:p>
        </w:tc>
      </w:tr>
      <w:tr w:rsidR="00793BE7" w:rsidRPr="00D125AB">
        <w:trPr>
          <w:trHeight w:val="672"/>
        </w:trPr>
        <w:tc>
          <w:tcPr>
            <w:tcW w:w="10703" w:type="dxa"/>
            <w:gridSpan w:val="6"/>
          </w:tcPr>
          <w:p w:rsidR="00793BE7" w:rsidRDefault="00793BE7" w:rsidP="0014521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566300">
              <w:rPr>
                <w:rFonts w:ascii="Arial" w:hAnsi="Arial" w:cs="Arial"/>
              </w:rPr>
              <w:t>Américas: A construção do território – Unidade 2 – Capítulo 3 – Livro 1 2017.</w:t>
            </w:r>
          </w:p>
          <w:p w:rsidR="00793BE7" w:rsidRPr="00F04C04" w:rsidRDefault="00793BE7" w:rsidP="00145216">
            <w:pPr>
              <w:spacing w:after="120"/>
              <w:rPr>
                <w:rFonts w:ascii="Arial" w:hAnsi="Arial" w:cs="Arial"/>
                <w:b/>
                <w:bCs/>
                <w:color w:val="FF0000"/>
              </w:rPr>
            </w:pPr>
            <w:r w:rsidRPr="00EE1135">
              <w:rPr>
                <w:rFonts w:ascii="Arial" w:hAnsi="Arial" w:cs="Arial"/>
                <w:b/>
                <w:bCs/>
              </w:rPr>
              <w:t>Questão 0</w:t>
            </w:r>
            <w:r>
              <w:rPr>
                <w:rFonts w:ascii="Arial" w:hAnsi="Arial" w:cs="Arial"/>
                <w:b/>
                <w:bCs/>
              </w:rPr>
              <w:t>9</w:t>
            </w:r>
            <w:r w:rsidRPr="00EE1135">
              <w:rPr>
                <w:rFonts w:ascii="Arial" w:hAnsi="Arial" w:cs="Arial"/>
                <w:b/>
                <w:bCs/>
              </w:rPr>
              <w:t xml:space="preserve"> – Gabarito: </w:t>
            </w:r>
            <w:r w:rsidRPr="00566300">
              <w:rPr>
                <w:rFonts w:ascii="Arial" w:hAnsi="Arial" w:cs="Arial"/>
                <w:b/>
                <w:bCs/>
                <w:color w:val="FF0000"/>
              </w:rPr>
              <w:t>B</w:t>
            </w:r>
          </w:p>
        </w:tc>
      </w:tr>
      <w:tr w:rsidR="00793BE7">
        <w:tblPrEx>
          <w:tblCellMar>
            <w:left w:w="70" w:type="dxa"/>
            <w:right w:w="70" w:type="dxa"/>
          </w:tblCellMar>
          <w:tblLook w:val="0000"/>
        </w:tblPrEx>
        <w:trPr>
          <w:trHeight w:val="2068"/>
        </w:trPr>
        <w:tc>
          <w:tcPr>
            <w:tcW w:w="10703" w:type="dxa"/>
            <w:gridSpan w:val="6"/>
            <w:tcBorders>
              <w:left w:val="nil"/>
              <w:bottom w:val="nil"/>
              <w:right w:val="nil"/>
            </w:tcBorders>
          </w:tcPr>
          <w:p w:rsidR="00793BE7" w:rsidRDefault="00793BE7" w:rsidP="00405B04">
            <w:pPr>
              <w:spacing w:after="120"/>
              <w:rPr>
                <w:rFonts w:ascii="Arial" w:hAnsi="Arial" w:cs="Arial"/>
              </w:rPr>
            </w:pPr>
          </w:p>
          <w:p w:rsidR="00793BE7" w:rsidRDefault="00793BE7" w:rsidP="00144254">
            <w:pPr>
              <w:spacing w:after="120"/>
              <w:jc w:val="both"/>
              <w:rPr>
                <w:rFonts w:ascii="Arial" w:hAnsi="Arial" w:cs="Arial"/>
              </w:rPr>
            </w:pPr>
            <w:r w:rsidRPr="00144254">
              <w:rPr>
                <w:rFonts w:ascii="Arial" w:hAnsi="Arial" w:cs="Arial"/>
              </w:rPr>
              <w:t xml:space="preserve">A </w:t>
            </w:r>
            <w:r w:rsidRPr="00F57A8A">
              <w:rPr>
                <w:rFonts w:ascii="Arial" w:hAnsi="Arial" w:cs="Arial"/>
              </w:rPr>
              <w:t>América é repleta dos mais belos cartões-postais: planícies alagadas, montanhas, ilhas fluviais, picos nevados, geleiras, fiordes, vulcões, praias, florestas, desertos, e muito mais. Não é necessário ir a outro continente para ver espetaculares belezas naturais e ficar junto à natureza</w:t>
            </w:r>
            <w:r w:rsidRPr="00144254">
              <w:rPr>
                <w:rFonts w:ascii="Arial" w:hAnsi="Arial" w:cs="Arial"/>
              </w:rPr>
              <w:t xml:space="preserve">. </w:t>
            </w:r>
          </w:p>
          <w:p w:rsidR="00793BE7" w:rsidRDefault="00793BE7" w:rsidP="00721439">
            <w:pPr>
              <w:spacing w:after="120"/>
              <w:jc w:val="right"/>
              <w:rPr>
                <w:rFonts w:ascii="Arial" w:hAnsi="Arial" w:cs="Arial"/>
                <w:sz w:val="16"/>
                <w:szCs w:val="16"/>
              </w:rPr>
            </w:pPr>
          </w:p>
          <w:p w:rsidR="00793BE7" w:rsidRPr="00145216" w:rsidRDefault="00793BE7" w:rsidP="00721439">
            <w:pPr>
              <w:spacing w:after="120"/>
              <w:jc w:val="right"/>
              <w:rPr>
                <w:rFonts w:ascii="Arial" w:hAnsi="Arial" w:cs="Arial"/>
                <w:sz w:val="16"/>
                <w:szCs w:val="16"/>
              </w:rPr>
            </w:pPr>
            <w:r w:rsidRPr="00145216">
              <w:rPr>
                <w:rFonts w:ascii="Arial" w:hAnsi="Arial" w:cs="Arial"/>
                <w:sz w:val="16"/>
                <w:szCs w:val="16"/>
              </w:rPr>
              <w:t xml:space="preserve">Disponível em: &lt; </w:t>
            </w:r>
            <w:hyperlink r:id="rId21" w:history="1">
              <w:r w:rsidRPr="00145216">
                <w:rPr>
                  <w:rStyle w:val="Hyperlink"/>
                  <w:rFonts w:ascii="Arial" w:hAnsi="Arial" w:cs="Arial"/>
                  <w:color w:val="auto"/>
                  <w:sz w:val="16"/>
                  <w:szCs w:val="16"/>
                  <w:u w:val="none"/>
                </w:rPr>
                <w:t>http://www.bonde.com.br/turismo/destinos/dez-lugares-mais-lindos-que-voce-pode-conhecer-na-america-do-sul-398901.html</w:t>
              </w:r>
            </w:hyperlink>
            <w:r w:rsidRPr="00145216">
              <w:rPr>
                <w:rFonts w:ascii="Arial" w:hAnsi="Arial" w:cs="Arial"/>
                <w:sz w:val="16"/>
                <w:szCs w:val="16"/>
              </w:rPr>
              <w:t xml:space="preserve">. &gt;. Acesso em: 25 nov. 2016. (Adaptado).  </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São fatores que explicam a diversidade natural no continente americano a</w:t>
            </w:r>
          </w:p>
          <w:p w:rsidR="00793BE7" w:rsidRDefault="00793BE7" w:rsidP="00405B04">
            <w:pPr>
              <w:spacing w:after="120"/>
              <w:rPr>
                <w:rFonts w:ascii="Arial" w:hAnsi="Arial" w:cs="Arial"/>
              </w:rPr>
            </w:pPr>
            <w:r>
              <w:rPr>
                <w:rFonts w:ascii="Arial" w:hAnsi="Arial" w:cs="Arial"/>
              </w:rPr>
              <w:t>A) grande extensão longitudinal e as baixas altitudes.</w:t>
            </w:r>
          </w:p>
          <w:p w:rsidR="00793BE7" w:rsidRDefault="00793BE7" w:rsidP="00405B04">
            <w:pPr>
              <w:spacing w:after="120"/>
              <w:rPr>
                <w:rFonts w:ascii="Arial" w:hAnsi="Arial" w:cs="Arial"/>
              </w:rPr>
            </w:pPr>
            <w:r>
              <w:rPr>
                <w:rFonts w:ascii="Arial" w:hAnsi="Arial" w:cs="Arial"/>
              </w:rPr>
              <w:t xml:space="preserve">B) grande extensão latitudinal e a diversidade atitudinal. </w:t>
            </w:r>
          </w:p>
          <w:p w:rsidR="00793BE7" w:rsidRDefault="00793BE7" w:rsidP="00144254">
            <w:pPr>
              <w:spacing w:after="120"/>
              <w:rPr>
                <w:rFonts w:ascii="Arial" w:hAnsi="Arial" w:cs="Arial"/>
              </w:rPr>
            </w:pPr>
            <w:r>
              <w:rPr>
                <w:rFonts w:ascii="Arial" w:hAnsi="Arial" w:cs="Arial"/>
              </w:rPr>
              <w:t>C) pequena extensão territorial e o clima tropical.</w:t>
            </w:r>
          </w:p>
          <w:p w:rsidR="00793BE7" w:rsidRDefault="00793BE7" w:rsidP="00405B04">
            <w:pPr>
              <w:spacing w:after="120"/>
              <w:rPr>
                <w:rFonts w:ascii="Arial" w:hAnsi="Arial" w:cs="Arial"/>
              </w:rPr>
            </w:pPr>
            <w:r>
              <w:rPr>
                <w:rFonts w:ascii="Arial" w:hAnsi="Arial" w:cs="Arial"/>
              </w:rPr>
              <w:t>D) pequena influência marítima e a grande extensão de desertos.</w:t>
            </w:r>
          </w:p>
          <w:p w:rsidR="00793BE7"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09</w:t>
            </w:r>
          </w:p>
        </w:tc>
        <w:tc>
          <w:tcPr>
            <w:tcW w:w="3119" w:type="dxa"/>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566300">
            <w:pPr>
              <w:rPr>
                <w:rFonts w:ascii="Arial" w:hAnsi="Arial" w:cs="Arial"/>
                <w:b/>
                <w:bCs/>
                <w:color w:val="FF0000"/>
              </w:rPr>
            </w:pPr>
            <w:r>
              <w:rPr>
                <w:rFonts w:ascii="Arial" w:hAnsi="Arial" w:cs="Arial"/>
                <w:b/>
                <w:bCs/>
                <w:color w:val="FF0000"/>
              </w:rPr>
              <w:t xml:space="preserve">Nível de dificuldade: </w:t>
            </w:r>
            <w:r w:rsidRPr="00145216">
              <w:rPr>
                <w:rFonts w:ascii="Arial" w:hAnsi="Arial" w:cs="Arial"/>
                <w:b/>
                <w:bCs/>
                <w:color w:val="FF0000"/>
              </w:rPr>
              <w:t>Méd</w:t>
            </w:r>
            <w:r>
              <w:rPr>
                <w:rFonts w:ascii="Arial" w:hAnsi="Arial" w:cs="Arial"/>
                <w:b/>
                <w:bCs/>
                <w:color w:val="FF0000"/>
              </w:rPr>
              <w:t>io</w:t>
            </w:r>
          </w:p>
        </w:tc>
      </w:tr>
      <w:tr w:rsidR="00793BE7" w:rsidRPr="00D125AB">
        <w:trPr>
          <w:gridAfter w:val="1"/>
          <w:wAfter w:w="71" w:type="dxa"/>
          <w:trHeight w:val="373"/>
        </w:trPr>
        <w:tc>
          <w:tcPr>
            <w:tcW w:w="10632" w:type="dxa"/>
            <w:gridSpan w:val="5"/>
          </w:tcPr>
          <w:p w:rsidR="00793BE7" w:rsidRPr="008B7FBF" w:rsidRDefault="00793BE7" w:rsidP="00054FE8">
            <w:pPr>
              <w:jc w:val="both"/>
              <w:rPr>
                <w:sz w:val="12"/>
                <w:szCs w:val="12"/>
              </w:rPr>
            </w:pPr>
          </w:p>
          <w:p w:rsidR="00793BE7" w:rsidRDefault="00793BE7" w:rsidP="00054FE8">
            <w:pPr>
              <w:spacing w:after="120"/>
              <w:jc w:val="both"/>
              <w:rPr>
                <w:rFonts w:ascii="Arial" w:hAnsi="Arial" w:cs="Arial"/>
              </w:rPr>
            </w:pPr>
            <w:r>
              <w:rPr>
                <w:rFonts w:ascii="Arial" w:hAnsi="Arial" w:cs="Arial"/>
              </w:rPr>
              <w:t>A) Alternativa incorreta. Na porção ocidental das Américas, as altitudes são bem elevadas, elevando a altitude média continental.</w:t>
            </w:r>
          </w:p>
          <w:p w:rsidR="00793BE7" w:rsidRPr="00A34ACA" w:rsidRDefault="00793BE7" w:rsidP="00054FE8">
            <w:pPr>
              <w:spacing w:after="120"/>
              <w:jc w:val="both"/>
              <w:rPr>
                <w:rFonts w:ascii="Arial" w:hAnsi="Arial" w:cs="Arial"/>
                <w:color w:val="FF0000"/>
              </w:rPr>
            </w:pPr>
            <w:r w:rsidRPr="00A34ACA">
              <w:rPr>
                <w:rFonts w:ascii="Arial" w:hAnsi="Arial" w:cs="Arial"/>
                <w:color w:val="FF0000"/>
              </w:rPr>
              <w:t>B) Alternativa</w:t>
            </w:r>
            <w:r>
              <w:rPr>
                <w:rFonts w:ascii="Arial" w:hAnsi="Arial" w:cs="Arial"/>
                <w:color w:val="FF0000"/>
              </w:rPr>
              <w:t xml:space="preserve"> correta. O continente americano se estende de áreas polares do norte até perto das áreas polares do sul, dando, assim, uma grande extensão latitudinal.  As altitudes nas Américas são variadas, indo das baixas planícies, passando pelos planaltos medianos, até as altas montanhas das Rochosas e dos Andes.</w:t>
            </w:r>
          </w:p>
          <w:p w:rsidR="00793BE7" w:rsidRDefault="00793BE7" w:rsidP="00054FE8">
            <w:pPr>
              <w:spacing w:after="120"/>
              <w:jc w:val="both"/>
              <w:rPr>
                <w:rFonts w:ascii="Arial" w:hAnsi="Arial" w:cs="Arial"/>
              </w:rPr>
            </w:pPr>
            <w:r>
              <w:rPr>
                <w:rFonts w:ascii="Arial" w:hAnsi="Arial" w:cs="Arial"/>
              </w:rPr>
              <w:t>C) Alternativa incorreta. O continente americano tem uma grande extensão e abriga três dos maiores países do mundo: Canadá, Estados Unidos e Brasil. Os climas também são variados, indo dos polares até o equatorial.</w:t>
            </w:r>
          </w:p>
          <w:p w:rsidR="00793BE7" w:rsidRPr="00903562" w:rsidRDefault="00793BE7" w:rsidP="00054FE8">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w:t>
            </w:r>
            <w:r w:rsidRPr="00F57A8A">
              <w:rPr>
                <w:rFonts w:ascii="Arial" w:hAnsi="Arial" w:cs="Arial"/>
              </w:rPr>
              <w:t xml:space="preserve">A costa atlântica das Américas tem grande influência marítima, e os desertos são de pequena extensão se comparados ao de outros continentes. </w:t>
            </w:r>
          </w:p>
        </w:tc>
      </w:tr>
    </w:tbl>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tbl>
      <w:tblPr>
        <w:tblW w:w="108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99"/>
        <w:gridCol w:w="1629"/>
        <w:gridCol w:w="31"/>
        <w:gridCol w:w="2604"/>
        <w:gridCol w:w="114"/>
        <w:gridCol w:w="878"/>
        <w:gridCol w:w="235"/>
        <w:gridCol w:w="2957"/>
        <w:gridCol w:w="51"/>
      </w:tblGrid>
      <w:tr w:rsidR="00793BE7" w:rsidRPr="00D125AB">
        <w:tc>
          <w:tcPr>
            <w:tcW w:w="4059" w:type="dxa"/>
            <w:gridSpan w:val="3"/>
            <w:vAlign w:val="center"/>
          </w:tcPr>
          <w:p w:rsidR="00793BE7" w:rsidRPr="00EE1135" w:rsidRDefault="00793BE7" w:rsidP="00405B04">
            <w:pPr>
              <w:spacing w:before="120" w:after="120"/>
              <w:rPr>
                <w:rFonts w:ascii="Arial" w:hAnsi="Arial" w:cs="Arial"/>
                <w:b/>
                <w:bCs/>
              </w:rPr>
            </w:pPr>
            <w:r>
              <w:rPr>
                <w:rFonts w:ascii="Arial" w:hAnsi="Arial" w:cs="Arial"/>
                <w:b/>
                <w:bCs/>
              </w:rPr>
              <w:t>BANCO DE QUESTÕES</w:t>
            </w:r>
          </w:p>
        </w:tc>
        <w:tc>
          <w:tcPr>
            <w:tcW w:w="2718"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13"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08" w:type="dxa"/>
            <w:gridSpan w:val="2"/>
            <w:vAlign w:val="center"/>
          </w:tcPr>
          <w:p w:rsidR="00793BE7" w:rsidRPr="00EE1135" w:rsidRDefault="00793BE7" w:rsidP="00054FE8">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145216">
              <w:rPr>
                <w:rFonts w:ascii="Arial" w:hAnsi="Arial" w:cs="Arial"/>
                <w:b/>
                <w:bCs/>
                <w:color w:val="000000"/>
              </w:rPr>
              <w:t>Médi</w:t>
            </w:r>
            <w:r>
              <w:rPr>
                <w:rFonts w:ascii="Arial" w:hAnsi="Arial" w:cs="Arial"/>
                <w:b/>
                <w:bCs/>
              </w:rPr>
              <w:t xml:space="preserve">o </w:t>
            </w:r>
          </w:p>
        </w:tc>
      </w:tr>
      <w:tr w:rsidR="00793BE7" w:rsidRPr="00D125AB">
        <w:tc>
          <w:tcPr>
            <w:tcW w:w="10898" w:type="dxa"/>
            <w:gridSpan w:val="9"/>
          </w:tcPr>
          <w:p w:rsidR="00793BE7" w:rsidRDefault="00793BE7" w:rsidP="00145216">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6A76DA">
              <w:rPr>
                <w:rFonts w:ascii="Arial" w:hAnsi="Arial" w:cs="Arial"/>
              </w:rPr>
              <w:t xml:space="preserve"> Relacionar informações representadas em diferentes formas e linguagens para compreender os processos históricos e geográficos.</w:t>
            </w:r>
          </w:p>
          <w:p w:rsidR="00793BE7" w:rsidRPr="00EE1135" w:rsidRDefault="00793BE7" w:rsidP="0014521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6A76DA">
              <w:rPr>
                <w:rFonts w:ascii="Arial" w:hAnsi="Arial" w:cs="Arial"/>
              </w:rPr>
              <w:t>Reconhecer a influência dos aspectos físicos (relevo, clima, vegetação e hidrografia) nas paisagens naturais.</w:t>
            </w:r>
          </w:p>
        </w:tc>
      </w:tr>
      <w:tr w:rsidR="00793BE7" w:rsidRPr="00D125AB">
        <w:trPr>
          <w:trHeight w:val="672"/>
        </w:trPr>
        <w:tc>
          <w:tcPr>
            <w:tcW w:w="10898" w:type="dxa"/>
            <w:gridSpan w:val="9"/>
          </w:tcPr>
          <w:p w:rsidR="00793BE7" w:rsidRDefault="00793BE7" w:rsidP="0014521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054FE8">
              <w:rPr>
                <w:rFonts w:ascii="Arial" w:hAnsi="Arial" w:cs="Arial"/>
              </w:rPr>
              <w:t>Américas: A construção do território – Unidade 2 – Capítulo 4 – Livro 1 2017.</w:t>
            </w:r>
          </w:p>
          <w:p w:rsidR="00793BE7" w:rsidRPr="00F04C04" w:rsidRDefault="00793BE7" w:rsidP="00145216">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10</w:t>
            </w:r>
            <w:r w:rsidRPr="00EE1135">
              <w:rPr>
                <w:rFonts w:ascii="Arial" w:hAnsi="Arial" w:cs="Arial"/>
                <w:b/>
                <w:bCs/>
              </w:rPr>
              <w:t xml:space="preserve"> – Gabarito: </w:t>
            </w:r>
            <w:r w:rsidRPr="00054FE8">
              <w:rPr>
                <w:rFonts w:ascii="Arial" w:hAnsi="Arial" w:cs="Arial"/>
                <w:b/>
                <w:bCs/>
                <w:color w:val="FF0000"/>
              </w:rPr>
              <w:t>B</w:t>
            </w:r>
          </w:p>
        </w:tc>
      </w:tr>
      <w:tr w:rsidR="00793BE7">
        <w:tblPrEx>
          <w:tblCellMar>
            <w:left w:w="70" w:type="dxa"/>
            <w:right w:w="70" w:type="dxa"/>
          </w:tblCellMar>
          <w:tblLook w:val="0000"/>
        </w:tblPrEx>
        <w:trPr>
          <w:trHeight w:val="2068"/>
        </w:trPr>
        <w:tc>
          <w:tcPr>
            <w:tcW w:w="10898" w:type="dxa"/>
            <w:gridSpan w:val="9"/>
            <w:tcBorders>
              <w:left w:val="nil"/>
              <w:bottom w:val="nil"/>
              <w:right w:val="nil"/>
            </w:tcBorders>
          </w:tcPr>
          <w:p w:rsidR="00793BE7" w:rsidRDefault="00793BE7" w:rsidP="00405B04">
            <w:pPr>
              <w:spacing w:after="120"/>
              <w:rPr>
                <w:rFonts w:ascii="Arial" w:hAnsi="Arial" w:cs="Arial"/>
              </w:rPr>
            </w:pPr>
          </w:p>
          <w:p w:rsidR="00793BE7" w:rsidRDefault="00793BE7" w:rsidP="00144254">
            <w:pPr>
              <w:shd w:val="clear" w:color="auto" w:fill="FFFFFF"/>
              <w:jc w:val="both"/>
              <w:rPr>
                <w:rFonts w:ascii="Arial" w:hAnsi="Arial"/>
                <w:noProof/>
              </w:rPr>
            </w:pPr>
            <w:r>
              <w:rPr>
                <w:rFonts w:ascii="Arial" w:hAnsi="Arial"/>
                <w:noProof/>
              </w:rPr>
              <w:t>O</w:t>
            </w:r>
            <w:r w:rsidRPr="00144254">
              <w:rPr>
                <w:rFonts w:ascii="Arial" w:hAnsi="Arial"/>
                <w:noProof/>
              </w:rPr>
              <w:t xml:space="preserve"> </w:t>
            </w:r>
            <w:r>
              <w:rPr>
                <w:rFonts w:ascii="Arial" w:hAnsi="Arial"/>
                <w:noProof/>
              </w:rPr>
              <w:t>relevo</w:t>
            </w:r>
            <w:r w:rsidRPr="00144254">
              <w:rPr>
                <w:rFonts w:ascii="Arial" w:hAnsi="Arial"/>
                <w:noProof/>
              </w:rPr>
              <w:t xml:space="preserve"> da América </w:t>
            </w:r>
            <w:r w:rsidRPr="00F57A8A">
              <w:rPr>
                <w:rFonts w:ascii="Arial" w:hAnsi="Arial"/>
                <w:noProof/>
              </w:rPr>
              <w:t xml:space="preserve">Anglosaxônica é dividido de oeste para leste em três </w:t>
            </w:r>
            <w:r w:rsidRPr="00144254">
              <w:rPr>
                <w:rFonts w:ascii="Arial" w:hAnsi="Arial"/>
                <w:noProof/>
              </w:rPr>
              <w:t xml:space="preserve">partes distintas: Montanhas Rochosas, Planícies Centrais e Montes Apalaches. </w:t>
            </w:r>
          </w:p>
          <w:p w:rsidR="00793BE7" w:rsidRPr="00144254" w:rsidRDefault="00793BE7" w:rsidP="00144254">
            <w:pPr>
              <w:shd w:val="clear" w:color="auto" w:fill="FFFFFF"/>
              <w:jc w:val="both"/>
              <w:rPr>
                <w:rFonts w:ascii="Arial" w:hAnsi="Arial"/>
                <w:noProof/>
              </w:rPr>
            </w:pPr>
          </w:p>
          <w:tbl>
            <w:tblPr>
              <w:tblW w:w="10744" w:type="dxa"/>
              <w:tblLook w:val="00A0"/>
            </w:tblPr>
            <w:tblGrid>
              <w:gridCol w:w="3546"/>
              <w:gridCol w:w="3685"/>
              <w:gridCol w:w="3513"/>
            </w:tblGrid>
            <w:tr w:rsidR="00793BE7" w:rsidRPr="00144254">
              <w:tc>
                <w:tcPr>
                  <w:tcW w:w="3546" w:type="dxa"/>
                </w:tcPr>
                <w:p w:rsidR="00793BE7" w:rsidRPr="00144254" w:rsidRDefault="00793BE7" w:rsidP="0019662C">
                  <w:pPr>
                    <w:jc w:val="center"/>
                    <w:rPr>
                      <w:rFonts w:ascii="Arial" w:hAnsi="Arial"/>
                      <w:b/>
                      <w:bCs/>
                      <w:noProof/>
                    </w:rPr>
                  </w:pPr>
                  <w:r w:rsidRPr="00144254">
                    <w:rPr>
                      <w:rFonts w:ascii="Arial" w:hAnsi="Arial"/>
                      <w:b/>
                      <w:bCs/>
                      <w:noProof/>
                    </w:rPr>
                    <w:t>OESTE</w:t>
                  </w:r>
                </w:p>
              </w:tc>
              <w:tc>
                <w:tcPr>
                  <w:tcW w:w="3685" w:type="dxa"/>
                </w:tcPr>
                <w:p w:rsidR="00793BE7" w:rsidRPr="00144254" w:rsidRDefault="00793BE7" w:rsidP="0019662C">
                  <w:pPr>
                    <w:jc w:val="center"/>
                    <w:rPr>
                      <w:rFonts w:ascii="Arial" w:hAnsi="Arial"/>
                      <w:b/>
                      <w:bCs/>
                      <w:noProof/>
                    </w:rPr>
                  </w:pPr>
                  <w:r w:rsidRPr="00144254">
                    <w:rPr>
                      <w:rFonts w:ascii="Arial" w:hAnsi="Arial"/>
                      <w:b/>
                      <w:bCs/>
                      <w:noProof/>
                    </w:rPr>
                    <w:t>CENTRO</w:t>
                  </w:r>
                </w:p>
              </w:tc>
              <w:tc>
                <w:tcPr>
                  <w:tcW w:w="3513" w:type="dxa"/>
                </w:tcPr>
                <w:p w:rsidR="00793BE7" w:rsidRPr="00144254" w:rsidRDefault="00793BE7" w:rsidP="0019662C">
                  <w:pPr>
                    <w:jc w:val="center"/>
                    <w:rPr>
                      <w:rFonts w:ascii="Arial" w:hAnsi="Arial"/>
                      <w:b/>
                      <w:bCs/>
                      <w:noProof/>
                    </w:rPr>
                  </w:pPr>
                  <w:r w:rsidRPr="00144254">
                    <w:rPr>
                      <w:rFonts w:ascii="Arial" w:hAnsi="Arial"/>
                      <w:b/>
                      <w:bCs/>
                      <w:noProof/>
                    </w:rPr>
                    <w:t xml:space="preserve">LESTE </w:t>
                  </w:r>
                </w:p>
              </w:tc>
            </w:tr>
            <w:tr w:rsidR="00793BE7" w:rsidRPr="00144254">
              <w:tc>
                <w:tcPr>
                  <w:tcW w:w="3546" w:type="dxa"/>
                </w:tcPr>
                <w:p w:rsidR="00793BE7" w:rsidRPr="00144254" w:rsidRDefault="00793BE7" w:rsidP="0019662C">
                  <w:pPr>
                    <w:jc w:val="center"/>
                    <w:rPr>
                      <w:rFonts w:ascii="Arial" w:hAnsi="Arial"/>
                      <w:b/>
                      <w:bCs/>
                      <w:noProof/>
                    </w:rPr>
                  </w:pPr>
                  <w:r w:rsidRPr="00144254">
                    <w:rPr>
                      <w:rFonts w:ascii="Arial" w:hAnsi="Arial"/>
                      <w:b/>
                      <w:bCs/>
                      <w:noProof/>
                    </w:rPr>
                    <w:t>MONTANHAS ROCHOSAS</w:t>
                  </w:r>
                </w:p>
              </w:tc>
              <w:tc>
                <w:tcPr>
                  <w:tcW w:w="3685" w:type="dxa"/>
                </w:tcPr>
                <w:p w:rsidR="00793BE7" w:rsidRPr="00144254" w:rsidRDefault="00793BE7" w:rsidP="0019662C">
                  <w:pPr>
                    <w:jc w:val="center"/>
                    <w:rPr>
                      <w:rFonts w:ascii="Arial" w:hAnsi="Arial"/>
                      <w:b/>
                      <w:bCs/>
                      <w:noProof/>
                    </w:rPr>
                  </w:pPr>
                  <w:r w:rsidRPr="00144254">
                    <w:rPr>
                      <w:rFonts w:ascii="Arial" w:hAnsi="Arial"/>
                      <w:b/>
                      <w:bCs/>
                      <w:noProof/>
                    </w:rPr>
                    <w:t>PLANICIES CENTRAIS</w:t>
                  </w:r>
                </w:p>
              </w:tc>
              <w:tc>
                <w:tcPr>
                  <w:tcW w:w="3513" w:type="dxa"/>
                </w:tcPr>
                <w:p w:rsidR="00793BE7" w:rsidRPr="00144254" w:rsidRDefault="00793BE7" w:rsidP="0019662C">
                  <w:pPr>
                    <w:jc w:val="center"/>
                    <w:rPr>
                      <w:rFonts w:ascii="Arial" w:hAnsi="Arial"/>
                      <w:b/>
                      <w:bCs/>
                      <w:noProof/>
                    </w:rPr>
                  </w:pPr>
                  <w:r w:rsidRPr="00144254">
                    <w:rPr>
                      <w:rFonts w:ascii="Arial" w:hAnsi="Arial"/>
                      <w:b/>
                      <w:bCs/>
                      <w:noProof/>
                    </w:rPr>
                    <w:t>MONTES APALACHES</w:t>
                  </w:r>
                </w:p>
              </w:tc>
            </w:tr>
            <w:tr w:rsidR="00793BE7" w:rsidRPr="00144254">
              <w:tc>
                <w:tcPr>
                  <w:tcW w:w="3546" w:type="dxa"/>
                </w:tcPr>
                <w:p w:rsidR="00793BE7" w:rsidRPr="00145216" w:rsidRDefault="00793BE7" w:rsidP="0019662C">
                  <w:pPr>
                    <w:jc w:val="center"/>
                    <w:rPr>
                      <w:rFonts w:ascii="Arial" w:hAnsi="Arial"/>
                      <w:b/>
                      <w:bCs/>
                      <w:noProof/>
                      <w:sz w:val="16"/>
                      <w:szCs w:val="16"/>
                    </w:rPr>
                  </w:pPr>
                  <w:hyperlink r:id="rId22" w:tgtFrame="_blank" w:history="1">
                    <w:r w:rsidRPr="007D3D57">
                      <w:rPr>
                        <w:rFonts w:ascii="Arial" w:hAnsi="Arial" w:cs="Arial"/>
                        <w:noProof/>
                        <w:sz w:val="16"/>
                        <w:szCs w:val="16"/>
                      </w:rPr>
                      <w:pict>
                        <v:shape id="Imagem 12" o:spid="_x0000_i1030" type="#_x0000_t75" alt="https://encrypted-tbn0.gstatic.com/images?q=tbn:ANd9GcSWTDr5PmMWBUpZzbFGf-r_9WqJCI9T4GpzrsqpbmLCkO_qdJiE" href="http://www.google.com.br/url?sa=i&amp;rct=j&amp;q=&amp;esrc=s&amp;frm=1&amp;source=images&amp;cd=&amp;cad=rja&amp;uact=8&amp;docid=ZQu2p5ScD3RJRM&amp;tbnid=mrqkGe028_IhZM:&amp;ved=0CAUQjRw&amp;url=http://www.voltaomundo.net/forum/viewtopic.php?f=293&amp;t=6391&amp;ei=Y_bUU6e8HczisATH44LYCQ&amp;psig=AFQjCNECuvVv_PMwrbn4YxISlt4IlHIi7Q&amp;ust=14065519059469" style="width:165pt;height:123.75pt;visibility:visible" o:button="t">
                          <v:fill o:detectmouseclick="t"/>
                          <v:imagedata r:id="rId23" o:title=""/>
                        </v:shape>
                      </w:pict>
                    </w:r>
                  </w:hyperlink>
                </w:p>
              </w:tc>
              <w:tc>
                <w:tcPr>
                  <w:tcW w:w="3685" w:type="dxa"/>
                </w:tcPr>
                <w:p w:rsidR="00793BE7" w:rsidRPr="00145216" w:rsidRDefault="00793BE7" w:rsidP="0019662C">
                  <w:pPr>
                    <w:jc w:val="center"/>
                    <w:rPr>
                      <w:rFonts w:ascii="Arial" w:hAnsi="Arial"/>
                      <w:b/>
                      <w:bCs/>
                      <w:noProof/>
                      <w:sz w:val="16"/>
                      <w:szCs w:val="16"/>
                    </w:rPr>
                  </w:pPr>
                  <w:hyperlink r:id="rId24" w:tgtFrame="_blank" w:history="1">
                    <w:r w:rsidRPr="007D3D57">
                      <w:rPr>
                        <w:rFonts w:ascii="Arial" w:hAnsi="Arial" w:cs="Arial"/>
                        <w:noProof/>
                        <w:sz w:val="16"/>
                        <w:szCs w:val="16"/>
                      </w:rPr>
                      <w:pict>
                        <v:shape id="Imagem 11" o:spid="_x0000_i1031" type="#_x0000_t75" alt="https://encrypted-tbn2.gstatic.com/images?q=tbn:ANd9GcQMPISuyUzEn9RiyZNbVRmW_7RC5o84jCsQdR6xpJXeb37gDtAc" href="http://www.google.com.br/url?sa=i&amp;rct=j&amp;q=&amp;esrc=s&amp;frm=1&amp;source=images&amp;cd=&amp;cad=rja&amp;uact=8&amp;docid=5wMWgA_jOebGhM&amp;tbnid=f1L2LOBPgCLoEM:&amp;ved=0CAUQjRw&amp;url=http://obviousmag.org/archives/2014/06/o_verdadeiro_oeste_de_solomon_butcher.html&amp;ei=z_fUU9PkEffLsQTq74CICQ&amp;psig=AFQjCNHooHtvZvht9cHxZSOfJMDnhmAx_Q&amp;ust=14065523042102" style="width:172.5pt;height:124.5pt;visibility:visible" o:button="t">
                          <v:fill o:detectmouseclick="t"/>
                          <v:imagedata r:id="rId25" o:title=""/>
                        </v:shape>
                      </w:pict>
                    </w:r>
                  </w:hyperlink>
                </w:p>
              </w:tc>
              <w:tc>
                <w:tcPr>
                  <w:tcW w:w="3513" w:type="dxa"/>
                </w:tcPr>
                <w:p w:rsidR="00793BE7" w:rsidRPr="00145216" w:rsidRDefault="00793BE7" w:rsidP="0019662C">
                  <w:pPr>
                    <w:jc w:val="center"/>
                    <w:rPr>
                      <w:rFonts w:ascii="Arial" w:hAnsi="Arial"/>
                      <w:b/>
                      <w:bCs/>
                      <w:noProof/>
                      <w:sz w:val="16"/>
                      <w:szCs w:val="16"/>
                    </w:rPr>
                  </w:pPr>
                  <w:hyperlink r:id="rId26" w:tgtFrame="_blank" w:history="1">
                    <w:r w:rsidRPr="007D3D57">
                      <w:rPr>
                        <w:rFonts w:ascii="Arial" w:hAnsi="Arial" w:cs="Arial"/>
                        <w:noProof/>
                        <w:sz w:val="16"/>
                        <w:szCs w:val="16"/>
                      </w:rPr>
                      <w:pict>
                        <v:shape id="Imagem 10" o:spid="_x0000_i1032" type="#_x0000_t75" alt="https://encrypted-tbn0.gstatic.com/images?q=tbn:ANd9GcT-nccjuaIVzoduqCL6X4vZrPbsYJQpNwvfs2sGZdW-PDS55d1x" href="http://www.google.com.br/url?sa=i&amp;rct=j&amp;q=&amp;esrc=s&amp;frm=1&amp;source=images&amp;cd=&amp;cad=rja&amp;uact=8&amp;docid=IWk9VH3H1hu24M&amp;tbnid=ql74lYLrlktHaM:&amp;ved=0CAUQjRw&amp;url=http://www.fao.org/docrep/x5396s/x5396s03.htm&amp;ei=ZvjUU4HSCLLNsQTIhYD4Cw&amp;psig=AFQjCNHypLk8RzIIhuvQYz7Q1jMBgMThUg&amp;ust=14065525233495" style="width:164.25pt;height:119.25pt;visibility:visible" o:button="t">
                          <v:fill o:detectmouseclick="t"/>
                          <v:imagedata r:id="rId27" o:title=""/>
                        </v:shape>
                      </w:pict>
                    </w:r>
                  </w:hyperlink>
                </w:p>
              </w:tc>
            </w:tr>
            <w:tr w:rsidR="00793BE7" w:rsidRPr="00144254">
              <w:tc>
                <w:tcPr>
                  <w:tcW w:w="3546" w:type="dxa"/>
                </w:tcPr>
                <w:p w:rsidR="00793BE7" w:rsidRPr="00145216" w:rsidRDefault="00793BE7" w:rsidP="00A60B76">
                  <w:pPr>
                    <w:jc w:val="right"/>
                    <w:rPr>
                      <w:rFonts w:ascii="Arial" w:hAnsi="Arial"/>
                      <w:noProof/>
                      <w:sz w:val="16"/>
                      <w:szCs w:val="16"/>
                    </w:rPr>
                  </w:pPr>
                  <w:r w:rsidRPr="00145216">
                    <w:rPr>
                      <w:rFonts w:ascii="Arial" w:hAnsi="Arial"/>
                      <w:noProof/>
                      <w:sz w:val="16"/>
                      <w:szCs w:val="16"/>
                    </w:rPr>
                    <w:t xml:space="preserve">Disponível em: &lt; </w:t>
                  </w:r>
                  <w:r w:rsidRPr="00145216">
                    <w:rPr>
                      <w:rFonts w:ascii="Arial" w:hAnsi="Arial" w:cs="Arial"/>
                      <w:sz w:val="16"/>
                      <w:szCs w:val="16"/>
                    </w:rPr>
                    <w:t>http://www.voltaomundo.net</w:t>
                  </w:r>
                  <w:r w:rsidRPr="00145216">
                    <w:rPr>
                      <w:rFonts w:ascii="Arial" w:hAnsi="Arial"/>
                      <w:noProof/>
                      <w:sz w:val="16"/>
                      <w:szCs w:val="16"/>
                    </w:rPr>
                    <w:t xml:space="preserve"> &gt;. Acesso em: 25 nov. 2016.</w:t>
                  </w:r>
                </w:p>
                <w:p w:rsidR="00793BE7" w:rsidRPr="00145216" w:rsidRDefault="00793BE7" w:rsidP="00A60B76">
                  <w:pPr>
                    <w:jc w:val="right"/>
                    <w:rPr>
                      <w:rFonts w:ascii="Arial" w:hAnsi="Arial" w:cs="Arial"/>
                      <w:sz w:val="16"/>
                      <w:szCs w:val="16"/>
                    </w:rPr>
                  </w:pPr>
                </w:p>
              </w:tc>
              <w:tc>
                <w:tcPr>
                  <w:tcW w:w="3685" w:type="dxa"/>
                </w:tcPr>
                <w:p w:rsidR="00793BE7" w:rsidRPr="00145216" w:rsidRDefault="00793BE7" w:rsidP="00DC0196">
                  <w:pPr>
                    <w:jc w:val="right"/>
                    <w:rPr>
                      <w:rFonts w:ascii="Arial" w:hAnsi="Arial"/>
                      <w:noProof/>
                      <w:sz w:val="16"/>
                      <w:szCs w:val="16"/>
                    </w:rPr>
                  </w:pPr>
                  <w:r w:rsidRPr="00145216">
                    <w:rPr>
                      <w:rFonts w:ascii="Arial" w:hAnsi="Arial"/>
                      <w:noProof/>
                      <w:sz w:val="16"/>
                      <w:szCs w:val="16"/>
                    </w:rPr>
                    <w:t>Disponível em: &lt;  http://obviousmag.org.</w:t>
                  </w:r>
                  <w:r w:rsidRPr="00145216">
                    <w:rPr>
                      <w:sz w:val="16"/>
                      <w:szCs w:val="16"/>
                    </w:rPr>
                    <w:t xml:space="preserve"> </w:t>
                  </w:r>
                  <w:r w:rsidRPr="00145216">
                    <w:rPr>
                      <w:rFonts w:ascii="Arial" w:hAnsi="Arial"/>
                      <w:noProof/>
                      <w:sz w:val="16"/>
                      <w:szCs w:val="16"/>
                    </w:rPr>
                    <w:t>&gt;. Acesso em: 25 nov. 2016</w:t>
                  </w:r>
                </w:p>
              </w:tc>
              <w:tc>
                <w:tcPr>
                  <w:tcW w:w="3513" w:type="dxa"/>
                </w:tcPr>
                <w:p w:rsidR="00793BE7" w:rsidRPr="00145216" w:rsidRDefault="00793BE7" w:rsidP="00A60B76">
                  <w:pPr>
                    <w:jc w:val="right"/>
                    <w:rPr>
                      <w:rFonts w:ascii="Arial" w:hAnsi="Arial"/>
                      <w:noProof/>
                      <w:sz w:val="16"/>
                      <w:szCs w:val="16"/>
                    </w:rPr>
                  </w:pPr>
                  <w:r w:rsidRPr="00145216">
                    <w:rPr>
                      <w:rFonts w:ascii="Arial" w:hAnsi="Arial"/>
                      <w:noProof/>
                      <w:sz w:val="16"/>
                      <w:szCs w:val="16"/>
                    </w:rPr>
                    <w:t>Disponível em: &lt; http://www.fao.or</w:t>
                  </w:r>
                  <w:r w:rsidRPr="00145216">
                    <w:rPr>
                      <w:sz w:val="16"/>
                      <w:szCs w:val="16"/>
                    </w:rPr>
                    <w:t xml:space="preserve"> </w:t>
                  </w:r>
                  <w:r w:rsidRPr="00145216">
                    <w:rPr>
                      <w:rFonts w:ascii="Arial" w:hAnsi="Arial"/>
                      <w:noProof/>
                      <w:sz w:val="16"/>
                      <w:szCs w:val="16"/>
                    </w:rPr>
                    <w:t>&gt;. Acesso em: 25 nov. 2016g</w:t>
                  </w:r>
                </w:p>
              </w:tc>
            </w:tr>
          </w:tbl>
          <w:p w:rsidR="00793BE7" w:rsidRDefault="00793BE7" w:rsidP="00EB1551">
            <w:pPr>
              <w:spacing w:after="120"/>
              <w:jc w:val="both"/>
              <w:rPr>
                <w:rFonts w:ascii="Arial" w:hAnsi="Arial"/>
                <w:noProof/>
              </w:rPr>
            </w:pPr>
          </w:p>
          <w:p w:rsidR="00793BE7" w:rsidRDefault="00793BE7" w:rsidP="00EB1551">
            <w:pPr>
              <w:spacing w:after="120"/>
              <w:jc w:val="both"/>
              <w:rPr>
                <w:rFonts w:ascii="Arial" w:hAnsi="Arial"/>
                <w:noProof/>
              </w:rPr>
            </w:pPr>
          </w:p>
          <w:p w:rsidR="00793BE7" w:rsidRPr="00144254" w:rsidRDefault="00793BE7" w:rsidP="00EB1551">
            <w:pPr>
              <w:spacing w:after="120"/>
              <w:jc w:val="both"/>
              <w:rPr>
                <w:rFonts w:ascii="Arial" w:hAnsi="Arial"/>
                <w:noProof/>
              </w:rPr>
            </w:pPr>
            <w:r w:rsidRPr="00144254">
              <w:rPr>
                <w:rFonts w:ascii="Arial" w:hAnsi="Arial"/>
                <w:noProof/>
              </w:rPr>
              <w:t xml:space="preserve">Sobre </w:t>
            </w:r>
            <w:r>
              <w:rPr>
                <w:rFonts w:ascii="Arial" w:hAnsi="Arial"/>
                <w:noProof/>
              </w:rPr>
              <w:t>o relevo dos Estados Unidos e do Canadá</w:t>
            </w:r>
            <w:r w:rsidRPr="00144254">
              <w:rPr>
                <w:rFonts w:ascii="Arial" w:hAnsi="Arial"/>
                <w:noProof/>
              </w:rPr>
              <w:t xml:space="preserve">, </w:t>
            </w:r>
          </w:p>
          <w:p w:rsidR="00793BE7" w:rsidRPr="00F57A8A" w:rsidRDefault="00793BE7" w:rsidP="00EB1551">
            <w:pPr>
              <w:spacing w:after="120"/>
              <w:jc w:val="both"/>
              <w:rPr>
                <w:rFonts w:ascii="Arial" w:hAnsi="Arial"/>
                <w:noProof/>
              </w:rPr>
            </w:pPr>
            <w:r>
              <w:rPr>
                <w:rFonts w:ascii="Arial" w:hAnsi="Arial"/>
                <w:noProof/>
              </w:rPr>
              <w:t xml:space="preserve">A) </w:t>
            </w:r>
            <w:r w:rsidRPr="00F57A8A">
              <w:rPr>
                <w:rFonts w:ascii="Arial" w:hAnsi="Arial"/>
                <w:noProof/>
              </w:rPr>
              <w:t>as montanhas rochosas contêm os picos mais elevados do mundo.</w:t>
            </w:r>
          </w:p>
          <w:p w:rsidR="00793BE7" w:rsidRPr="00F57A8A" w:rsidRDefault="00793BE7" w:rsidP="00EB1551">
            <w:pPr>
              <w:spacing w:after="120"/>
              <w:jc w:val="both"/>
              <w:rPr>
                <w:rFonts w:ascii="Arial" w:hAnsi="Arial"/>
                <w:noProof/>
              </w:rPr>
            </w:pPr>
            <w:r w:rsidRPr="00F57A8A">
              <w:rPr>
                <w:rFonts w:ascii="Arial" w:hAnsi="Arial"/>
                <w:noProof/>
              </w:rPr>
              <w:t>B) as planícies centrais são importantes áreas agricolas dos dois países.</w:t>
            </w:r>
          </w:p>
          <w:p w:rsidR="00793BE7" w:rsidRPr="00F57A8A" w:rsidRDefault="00793BE7" w:rsidP="00EB1551">
            <w:pPr>
              <w:spacing w:after="120"/>
              <w:jc w:val="both"/>
              <w:rPr>
                <w:rFonts w:ascii="Arial" w:hAnsi="Arial"/>
                <w:noProof/>
              </w:rPr>
            </w:pPr>
            <w:r w:rsidRPr="00F57A8A">
              <w:rPr>
                <w:rFonts w:ascii="Arial" w:hAnsi="Arial"/>
                <w:noProof/>
              </w:rPr>
              <w:t>C) o relevo dos dois paises é a continuação do relevo da América Central.</w:t>
            </w:r>
          </w:p>
          <w:p w:rsidR="00793BE7" w:rsidRPr="00F57A8A" w:rsidRDefault="00793BE7" w:rsidP="00EB1551">
            <w:pPr>
              <w:spacing w:after="120"/>
              <w:jc w:val="both"/>
              <w:rPr>
                <w:rFonts w:ascii="Arial" w:hAnsi="Arial"/>
                <w:noProof/>
              </w:rPr>
            </w:pPr>
            <w:r w:rsidRPr="00F57A8A">
              <w:rPr>
                <w:rFonts w:ascii="Arial" w:hAnsi="Arial"/>
                <w:noProof/>
              </w:rPr>
              <w:t>D) os montes Apalaches impedem a passagem de massas de ar úmidas</w:t>
            </w:r>
          </w:p>
          <w:p w:rsidR="00793BE7"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51" w:type="dxa"/>
          <w:trHeight w:val="365"/>
        </w:trPr>
        <w:tc>
          <w:tcPr>
            <w:tcW w:w="239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62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10</w:t>
            </w:r>
          </w:p>
        </w:tc>
        <w:tc>
          <w:tcPr>
            <w:tcW w:w="2635" w:type="dxa"/>
            <w:gridSpan w:val="2"/>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92" w:type="dxa"/>
            <w:gridSpan w:val="2"/>
            <w:vAlign w:val="center"/>
          </w:tcPr>
          <w:p w:rsidR="00793BE7" w:rsidRPr="00EE1135" w:rsidRDefault="00793BE7" w:rsidP="00054FE8">
            <w:pPr>
              <w:rPr>
                <w:rFonts w:ascii="Arial" w:hAnsi="Arial" w:cs="Arial"/>
                <w:b/>
                <w:bCs/>
                <w:color w:val="FF0000"/>
              </w:rPr>
            </w:pPr>
            <w:r>
              <w:rPr>
                <w:rFonts w:ascii="Arial" w:hAnsi="Arial" w:cs="Arial"/>
                <w:b/>
                <w:bCs/>
                <w:color w:val="FF0000"/>
              </w:rPr>
              <w:t xml:space="preserve">Nível de dificuldade: </w:t>
            </w:r>
            <w:r w:rsidRPr="00145216">
              <w:rPr>
                <w:rFonts w:ascii="Arial" w:hAnsi="Arial" w:cs="Arial"/>
                <w:b/>
                <w:bCs/>
                <w:color w:val="FF0000"/>
              </w:rPr>
              <w:t xml:space="preserve">Médio </w:t>
            </w:r>
          </w:p>
        </w:tc>
      </w:tr>
      <w:tr w:rsidR="00793BE7" w:rsidRPr="00D125AB">
        <w:trPr>
          <w:gridAfter w:val="1"/>
          <w:wAfter w:w="51" w:type="dxa"/>
          <w:trHeight w:val="1204"/>
        </w:trPr>
        <w:tc>
          <w:tcPr>
            <w:tcW w:w="10847" w:type="dxa"/>
            <w:gridSpan w:val="8"/>
          </w:tcPr>
          <w:p w:rsidR="00793BE7" w:rsidRPr="008B7FBF" w:rsidRDefault="00793BE7" w:rsidP="00405B04">
            <w:pPr>
              <w:rPr>
                <w:sz w:val="12"/>
                <w:szCs w:val="12"/>
              </w:rPr>
            </w:pPr>
          </w:p>
          <w:p w:rsidR="00793BE7" w:rsidRDefault="00793BE7" w:rsidP="00054FE8">
            <w:pPr>
              <w:spacing w:after="120"/>
              <w:jc w:val="both"/>
              <w:rPr>
                <w:rFonts w:ascii="Arial" w:hAnsi="Arial" w:cs="Arial"/>
              </w:rPr>
            </w:pPr>
            <w:r>
              <w:rPr>
                <w:rFonts w:ascii="Arial" w:hAnsi="Arial" w:cs="Arial"/>
              </w:rPr>
              <w:t>A) Alternativa incorreta. Os picos mais elevados do mundo estão no Himalaia, Ásia.</w:t>
            </w:r>
          </w:p>
          <w:p w:rsidR="00793BE7" w:rsidRPr="00A34ACA" w:rsidRDefault="00793BE7" w:rsidP="00054FE8">
            <w:pPr>
              <w:spacing w:after="120"/>
              <w:jc w:val="both"/>
              <w:rPr>
                <w:rFonts w:ascii="Arial" w:hAnsi="Arial" w:cs="Arial"/>
                <w:color w:val="FF0000"/>
              </w:rPr>
            </w:pPr>
            <w:r w:rsidRPr="00A34ACA">
              <w:rPr>
                <w:rFonts w:ascii="Arial" w:hAnsi="Arial" w:cs="Arial"/>
                <w:color w:val="FF0000"/>
              </w:rPr>
              <w:t>B) Alternativa</w:t>
            </w:r>
            <w:r>
              <w:rPr>
                <w:rFonts w:ascii="Arial" w:hAnsi="Arial" w:cs="Arial"/>
                <w:color w:val="FF0000"/>
              </w:rPr>
              <w:t xml:space="preserve"> correta. As planícies centrais dos Estados Unidos e do Canadá são planas e bem servidas de solos férteis e </w:t>
            </w:r>
            <w:r w:rsidRPr="00054FE8">
              <w:rPr>
                <w:rFonts w:ascii="Arial" w:hAnsi="Arial" w:cs="Arial"/>
                <w:strike/>
                <w:color w:val="FF0000"/>
              </w:rPr>
              <w:t>de</w:t>
            </w:r>
            <w:r>
              <w:rPr>
                <w:rFonts w:ascii="Arial" w:hAnsi="Arial" w:cs="Arial"/>
                <w:color w:val="FF0000"/>
              </w:rPr>
              <w:t xml:space="preserve"> rios perenes. Isto faz com que a agricultura seja bastante praticada. </w:t>
            </w:r>
          </w:p>
          <w:p w:rsidR="00793BE7" w:rsidRDefault="00793BE7" w:rsidP="00054FE8">
            <w:pPr>
              <w:spacing w:after="120"/>
              <w:jc w:val="both"/>
              <w:rPr>
                <w:rFonts w:ascii="Arial" w:hAnsi="Arial" w:cs="Arial"/>
              </w:rPr>
            </w:pPr>
            <w:r>
              <w:rPr>
                <w:rFonts w:ascii="Arial" w:hAnsi="Arial" w:cs="Arial"/>
              </w:rPr>
              <w:t xml:space="preserve">C) Alternativa incorreta. O relevo da América Central é marcado pela pequena extensão e não tem todos os elementos presentes na América do Norte, como planaltos e planícies. </w:t>
            </w:r>
          </w:p>
          <w:p w:rsidR="00793BE7" w:rsidRPr="00903562" w:rsidRDefault="00793BE7" w:rsidP="00054FE8">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w:t>
            </w:r>
            <w:r w:rsidRPr="00F57A8A">
              <w:rPr>
                <w:rFonts w:ascii="Arial" w:hAnsi="Arial" w:cs="Arial"/>
              </w:rPr>
              <w:t xml:space="preserve">Os montes Apalaches são pouco elevados e não impedem a passagem de massas de ar úmidas que sopram do Atlântico. </w:t>
            </w:r>
          </w:p>
        </w:tc>
      </w:tr>
    </w:tbl>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835"/>
        <w:gridCol w:w="284"/>
        <w:gridCol w:w="850"/>
        <w:gridCol w:w="142"/>
        <w:gridCol w:w="2835"/>
        <w:gridCol w:w="71"/>
      </w:tblGrid>
      <w:tr w:rsidR="00793BE7" w:rsidRPr="00D125AB">
        <w:tc>
          <w:tcPr>
            <w:tcW w:w="3686"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835"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1134"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48" w:type="dxa"/>
            <w:gridSpan w:val="3"/>
            <w:vAlign w:val="center"/>
          </w:tcPr>
          <w:p w:rsidR="00793BE7" w:rsidRPr="00EE1135" w:rsidRDefault="00793BE7" w:rsidP="00D86CA8">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145216">
              <w:rPr>
                <w:rFonts w:ascii="Arial" w:hAnsi="Arial" w:cs="Arial"/>
                <w:b/>
                <w:bCs/>
                <w:color w:val="000000"/>
              </w:rPr>
              <w:t xml:space="preserve">Fácil </w:t>
            </w:r>
          </w:p>
        </w:tc>
      </w:tr>
      <w:tr w:rsidR="00793BE7" w:rsidRPr="00D125AB">
        <w:tc>
          <w:tcPr>
            <w:tcW w:w="10703" w:type="dxa"/>
            <w:gridSpan w:val="8"/>
          </w:tcPr>
          <w:p w:rsidR="00793BE7" w:rsidRDefault="00793BE7" w:rsidP="00145216">
            <w:pPr>
              <w:spacing w:after="120"/>
              <w:jc w:val="both"/>
              <w:rPr>
                <w:rFonts w:ascii="Arial" w:hAnsi="Arial" w:cs="Arial"/>
              </w:rPr>
            </w:pPr>
            <w:r w:rsidRPr="00EE1135">
              <w:rPr>
                <w:rFonts w:ascii="Arial" w:hAnsi="Arial" w:cs="Arial"/>
                <w:b/>
                <w:bCs/>
              </w:rPr>
              <w:t>Competência</w:t>
            </w:r>
            <w:r>
              <w:rPr>
                <w:rFonts w:ascii="Arial" w:hAnsi="Arial" w:cs="Arial"/>
                <w:b/>
                <w:bCs/>
              </w:rPr>
              <w:t>:</w:t>
            </w:r>
            <w:r w:rsidRPr="006A76DA">
              <w:rPr>
                <w:rFonts w:ascii="Arial" w:hAnsi="Arial" w:cs="Arial"/>
              </w:rPr>
              <w:t xml:space="preserve"> Entender os fenômenos naturais e sociais reconhecendo suas interações em diferentes contextos históricos e geográficos.</w:t>
            </w:r>
          </w:p>
          <w:p w:rsidR="00793BE7" w:rsidRPr="00DC0196" w:rsidRDefault="00793BE7" w:rsidP="00145216">
            <w:pPr>
              <w:spacing w:after="120"/>
              <w:jc w:val="both"/>
              <w:rPr>
                <w:rFonts w:ascii="Arial" w:hAnsi="Arial" w:cs="Arial"/>
              </w:rPr>
            </w:pPr>
            <w:r>
              <w:rPr>
                <w:rFonts w:ascii="Arial" w:hAnsi="Arial" w:cs="Arial"/>
                <w:b/>
                <w:bCs/>
              </w:rPr>
              <w:t>Habilidade:</w:t>
            </w:r>
            <w:r w:rsidRPr="006A76DA">
              <w:rPr>
                <w:rFonts w:ascii="Arial" w:hAnsi="Arial" w:cs="Arial"/>
              </w:rPr>
              <w:t xml:space="preserve"> Reconhecer as diferentes formas de ocupação e aproveitamento do espaço geográfico. </w:t>
            </w:r>
          </w:p>
        </w:tc>
      </w:tr>
      <w:tr w:rsidR="00793BE7" w:rsidRPr="00D125AB">
        <w:trPr>
          <w:trHeight w:val="672"/>
        </w:trPr>
        <w:tc>
          <w:tcPr>
            <w:tcW w:w="10703" w:type="dxa"/>
            <w:gridSpan w:val="8"/>
          </w:tcPr>
          <w:p w:rsidR="00793BE7" w:rsidRDefault="00793BE7" w:rsidP="0014521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D86CA8">
              <w:rPr>
                <w:rFonts w:ascii="Arial" w:hAnsi="Arial" w:cs="Arial"/>
              </w:rPr>
              <w:t>Américas: A construção do território – Unidade 2 – Capítulo 4 – Livro 1 2017.</w:t>
            </w:r>
          </w:p>
          <w:p w:rsidR="00793BE7" w:rsidRPr="00F04C04" w:rsidRDefault="00793BE7" w:rsidP="00145216">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11</w:t>
            </w:r>
            <w:r w:rsidRPr="00EE1135">
              <w:rPr>
                <w:rFonts w:ascii="Arial" w:hAnsi="Arial" w:cs="Arial"/>
                <w:b/>
                <w:bCs/>
              </w:rPr>
              <w:t xml:space="preserve"> – Gabarito: </w:t>
            </w:r>
            <w:r w:rsidRPr="00D86CA8">
              <w:rPr>
                <w:rFonts w:ascii="Arial" w:hAnsi="Arial" w:cs="Arial"/>
                <w:b/>
                <w:bCs/>
                <w:color w:val="FF0000"/>
              </w:rPr>
              <w:t>A</w:t>
            </w:r>
          </w:p>
        </w:tc>
      </w:tr>
      <w:tr w:rsidR="00793BE7">
        <w:tblPrEx>
          <w:tblCellMar>
            <w:left w:w="70" w:type="dxa"/>
            <w:right w:w="70" w:type="dxa"/>
          </w:tblCellMar>
          <w:tblLook w:val="0000"/>
        </w:tblPrEx>
        <w:trPr>
          <w:trHeight w:val="2068"/>
        </w:trPr>
        <w:tc>
          <w:tcPr>
            <w:tcW w:w="10703" w:type="dxa"/>
            <w:gridSpan w:val="8"/>
            <w:tcBorders>
              <w:left w:val="nil"/>
              <w:bottom w:val="nil"/>
              <w:right w:val="nil"/>
            </w:tcBorders>
          </w:tcPr>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 xml:space="preserve">Analise o mapa a seguir. </w:t>
            </w:r>
          </w:p>
          <w:p w:rsidR="00793BE7" w:rsidRDefault="00793BE7" w:rsidP="00456631">
            <w:pPr>
              <w:spacing w:after="120"/>
              <w:jc w:val="center"/>
              <w:rPr>
                <w:rFonts w:ascii="Arial" w:hAnsi="Arial" w:cs="Arial"/>
              </w:rPr>
            </w:pPr>
            <w:r w:rsidRPr="007C75C4">
              <w:rPr>
                <w:noProof/>
              </w:rPr>
              <w:pict>
                <v:shape id="Imagem 13" o:spid="_x0000_i1033" type="#_x0000_t75" alt="http://images.slideplayer.com.br/1/287675/slides/slide_4.jpg" style="width:338.25pt;height:253.5pt;visibility:visible">
                  <v:imagedata r:id="rId28" o:title=""/>
                </v:shape>
              </w:pict>
            </w:r>
          </w:p>
          <w:p w:rsidR="00793BE7" w:rsidRPr="004E5C8A" w:rsidRDefault="00793BE7" w:rsidP="00456631">
            <w:pPr>
              <w:spacing w:after="120"/>
              <w:jc w:val="right"/>
              <w:rPr>
                <w:rFonts w:ascii="Arial" w:hAnsi="Arial" w:cs="Arial"/>
                <w:sz w:val="16"/>
                <w:szCs w:val="16"/>
              </w:rPr>
            </w:pPr>
            <w:r w:rsidRPr="00145216">
              <w:rPr>
                <w:rFonts w:ascii="Arial" w:hAnsi="Arial" w:cs="Arial"/>
                <w:sz w:val="16"/>
                <w:szCs w:val="16"/>
              </w:rPr>
              <w:t>Disponível em: &lt;.</w:t>
            </w:r>
            <w:hyperlink r:id="rId29" w:history="1">
              <w:r w:rsidRPr="00145216">
                <w:rPr>
                  <w:rStyle w:val="Hyperlink"/>
                  <w:rFonts w:ascii="Arial" w:hAnsi="Arial" w:cs="Arial"/>
                  <w:color w:val="auto"/>
                  <w:sz w:val="16"/>
                  <w:szCs w:val="16"/>
                  <w:u w:val="none"/>
                </w:rPr>
                <w:t>http://images.slideplayer.com.br/1/287675/slides/slide_4.jpg</w:t>
              </w:r>
            </w:hyperlink>
            <w:r w:rsidRPr="00145216">
              <w:rPr>
                <w:rFonts w:ascii="Arial" w:hAnsi="Arial" w:cs="Arial"/>
                <w:sz w:val="16"/>
                <w:szCs w:val="16"/>
              </w:rPr>
              <w:t>&gt;. Acesso em: 25 nov. 2016</w:t>
            </w:r>
            <w:r>
              <w:rPr>
                <w:rFonts w:ascii="Arial" w:hAnsi="Arial" w:cs="Arial"/>
                <w:sz w:val="16"/>
                <w:szCs w:val="16"/>
              </w:rPr>
              <w:t>.</w:t>
            </w:r>
            <w:r w:rsidRPr="004E5C8A">
              <w:rPr>
                <w:rFonts w:ascii="Arial" w:hAnsi="Arial" w:cs="Arial"/>
                <w:sz w:val="16"/>
                <w:szCs w:val="16"/>
              </w:rPr>
              <w:t xml:space="preserve"> </w:t>
            </w:r>
          </w:p>
          <w:p w:rsidR="00793BE7" w:rsidRDefault="00793BE7" w:rsidP="00456631">
            <w:pPr>
              <w:spacing w:after="120"/>
              <w:jc w:val="both"/>
              <w:rPr>
                <w:rFonts w:ascii="Arial" w:hAnsi="Arial" w:cs="Arial"/>
              </w:rPr>
            </w:pPr>
          </w:p>
          <w:p w:rsidR="00793BE7" w:rsidRDefault="00793BE7" w:rsidP="00456631">
            <w:pPr>
              <w:spacing w:after="120"/>
              <w:jc w:val="both"/>
              <w:rPr>
                <w:rFonts w:ascii="Arial" w:hAnsi="Arial" w:cs="Arial"/>
              </w:rPr>
            </w:pPr>
          </w:p>
          <w:p w:rsidR="00793BE7" w:rsidRDefault="00793BE7" w:rsidP="00456631">
            <w:pPr>
              <w:spacing w:after="120"/>
              <w:jc w:val="both"/>
              <w:rPr>
                <w:rFonts w:ascii="Arial" w:hAnsi="Arial" w:cs="Arial"/>
              </w:rPr>
            </w:pPr>
            <w:r>
              <w:rPr>
                <w:rFonts w:ascii="Arial" w:hAnsi="Arial" w:cs="Arial"/>
              </w:rPr>
              <w:t>Justifica a concentração da população do Canadá perto da fronteira com os Estados Unidos</w:t>
            </w:r>
            <w:r w:rsidRPr="00D86CA8">
              <w:rPr>
                <w:rFonts w:ascii="Arial" w:hAnsi="Arial" w:cs="Arial"/>
                <w:color w:val="00B0F0"/>
              </w:rPr>
              <w:t>:</w:t>
            </w:r>
          </w:p>
          <w:p w:rsidR="00793BE7" w:rsidRPr="00F57A8A" w:rsidRDefault="00793BE7" w:rsidP="00405B04">
            <w:pPr>
              <w:spacing w:after="120"/>
              <w:rPr>
                <w:rFonts w:ascii="Arial" w:hAnsi="Arial" w:cs="Arial"/>
              </w:rPr>
            </w:pPr>
            <w:r>
              <w:rPr>
                <w:rFonts w:ascii="Arial" w:hAnsi="Arial" w:cs="Arial"/>
              </w:rPr>
              <w:t xml:space="preserve">A) </w:t>
            </w:r>
            <w:r w:rsidRPr="00F57A8A">
              <w:rPr>
                <w:rFonts w:ascii="Arial" w:hAnsi="Arial" w:cs="Arial"/>
              </w:rPr>
              <w:t>as áreas que ficam ao norte são extremamente frias, grande parte do ano, e com extensas florestas.</w:t>
            </w:r>
          </w:p>
          <w:p w:rsidR="00793BE7" w:rsidRPr="00F57A8A" w:rsidRDefault="00793BE7" w:rsidP="0019662C">
            <w:pPr>
              <w:spacing w:after="120"/>
              <w:rPr>
                <w:rFonts w:ascii="Arial" w:hAnsi="Arial" w:cs="Arial"/>
              </w:rPr>
            </w:pPr>
            <w:r w:rsidRPr="00F57A8A">
              <w:rPr>
                <w:rFonts w:ascii="Arial" w:hAnsi="Arial" w:cs="Arial"/>
              </w:rPr>
              <w:t>B) as forças armadas canadenses consideram o Norte como estratégico e fechado para a população.</w:t>
            </w:r>
          </w:p>
          <w:p w:rsidR="00793BE7" w:rsidRPr="00F57A8A" w:rsidRDefault="00793BE7" w:rsidP="00405B04">
            <w:pPr>
              <w:spacing w:after="120"/>
              <w:rPr>
                <w:rFonts w:ascii="Arial" w:hAnsi="Arial" w:cs="Arial"/>
              </w:rPr>
            </w:pPr>
            <w:r w:rsidRPr="00F57A8A">
              <w:rPr>
                <w:rFonts w:ascii="Arial" w:hAnsi="Arial" w:cs="Arial"/>
              </w:rPr>
              <w:t>C) as melhores oportunidades de empregos ficam nas fazendas localizadas na fronteira Sul.</w:t>
            </w:r>
          </w:p>
          <w:p w:rsidR="00793BE7" w:rsidRPr="00F57A8A" w:rsidRDefault="00793BE7" w:rsidP="00405B04">
            <w:pPr>
              <w:spacing w:after="120"/>
              <w:rPr>
                <w:rFonts w:ascii="Arial" w:hAnsi="Arial" w:cs="Arial"/>
              </w:rPr>
            </w:pPr>
            <w:r w:rsidRPr="00F57A8A">
              <w:rPr>
                <w:rFonts w:ascii="Arial" w:hAnsi="Arial" w:cs="Arial"/>
              </w:rPr>
              <w:t xml:space="preserve">D) as reservas florestais do Norte do país fazem parte de um grande projeto nacional de conservação. </w:t>
            </w: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11</w:t>
            </w:r>
          </w:p>
        </w:tc>
        <w:tc>
          <w:tcPr>
            <w:tcW w:w="3119" w:type="dxa"/>
            <w:gridSpan w:val="2"/>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5C17D5">
            <w:pPr>
              <w:rPr>
                <w:rFonts w:ascii="Arial" w:hAnsi="Arial" w:cs="Arial"/>
                <w:b/>
                <w:bCs/>
                <w:color w:val="FF0000"/>
              </w:rPr>
            </w:pPr>
            <w:r>
              <w:rPr>
                <w:rFonts w:ascii="Arial" w:hAnsi="Arial" w:cs="Arial"/>
                <w:b/>
                <w:bCs/>
                <w:color w:val="FF0000"/>
              </w:rPr>
              <w:t xml:space="preserve">Nível de dificuldade: </w:t>
            </w:r>
            <w:r w:rsidRPr="00145216">
              <w:rPr>
                <w:rFonts w:ascii="Arial" w:hAnsi="Arial" w:cs="Arial"/>
                <w:b/>
                <w:bCs/>
                <w:color w:val="FF0000"/>
              </w:rPr>
              <w:t xml:space="preserve">Fácil </w:t>
            </w:r>
          </w:p>
        </w:tc>
      </w:tr>
      <w:tr w:rsidR="00793BE7" w:rsidRPr="00D125AB">
        <w:trPr>
          <w:gridAfter w:val="1"/>
          <w:wAfter w:w="71" w:type="dxa"/>
          <w:trHeight w:val="2661"/>
        </w:trPr>
        <w:tc>
          <w:tcPr>
            <w:tcW w:w="10632" w:type="dxa"/>
            <w:gridSpan w:val="7"/>
          </w:tcPr>
          <w:p w:rsidR="00793BE7" w:rsidRPr="008B7FBF" w:rsidRDefault="00793BE7" w:rsidP="00405B04">
            <w:pPr>
              <w:rPr>
                <w:sz w:val="12"/>
                <w:szCs w:val="12"/>
              </w:rPr>
            </w:pPr>
          </w:p>
          <w:p w:rsidR="00793BE7" w:rsidRPr="00F57A8A" w:rsidRDefault="00793BE7" w:rsidP="00145216">
            <w:pPr>
              <w:spacing w:after="120"/>
              <w:jc w:val="both"/>
              <w:rPr>
                <w:rFonts w:ascii="Arial" w:hAnsi="Arial" w:cs="Arial"/>
                <w:color w:val="FF0000"/>
              </w:rPr>
            </w:pPr>
            <w:r w:rsidRPr="00A34ACA">
              <w:rPr>
                <w:rFonts w:ascii="Arial" w:hAnsi="Arial" w:cs="Arial"/>
                <w:color w:val="FF0000"/>
              </w:rPr>
              <w:t>A</w:t>
            </w:r>
            <w:r w:rsidRPr="00F57A8A">
              <w:rPr>
                <w:rFonts w:ascii="Arial" w:hAnsi="Arial" w:cs="Arial"/>
                <w:color w:val="FF0000"/>
              </w:rPr>
              <w:t xml:space="preserve">) Alternativa correta. O clima hostil da grande parte do Canadá é um grande empecilho para a ocupação do Norte canadense. Extensas florestas temperadas e boreais também são dificultadores da ocupação dessa parte do território canadense. </w:t>
            </w:r>
          </w:p>
          <w:p w:rsidR="00793BE7" w:rsidRPr="00F57A8A" w:rsidRDefault="00793BE7" w:rsidP="00145216">
            <w:pPr>
              <w:spacing w:after="120"/>
              <w:jc w:val="both"/>
              <w:rPr>
                <w:rFonts w:ascii="Arial" w:hAnsi="Arial" w:cs="Arial"/>
              </w:rPr>
            </w:pPr>
            <w:r>
              <w:rPr>
                <w:rFonts w:ascii="Arial" w:hAnsi="Arial" w:cs="Arial"/>
              </w:rPr>
              <w:t>B</w:t>
            </w:r>
            <w:r w:rsidRPr="00F57A8A">
              <w:rPr>
                <w:rFonts w:ascii="Arial" w:hAnsi="Arial" w:cs="Arial"/>
              </w:rPr>
              <w:t>) Alternativa incorreta. Não existe essa consideração de que o Norte canadense é estratégico para as forças armadas nacionais. O que dificulta é o clima regional muito frio.</w:t>
            </w:r>
          </w:p>
          <w:p w:rsidR="00793BE7" w:rsidRPr="00F57A8A" w:rsidRDefault="00793BE7" w:rsidP="00145216">
            <w:pPr>
              <w:spacing w:after="120"/>
              <w:jc w:val="both"/>
              <w:rPr>
                <w:rFonts w:ascii="Arial" w:hAnsi="Arial" w:cs="Arial"/>
              </w:rPr>
            </w:pPr>
            <w:r w:rsidRPr="00F57A8A">
              <w:rPr>
                <w:rFonts w:ascii="Arial" w:hAnsi="Arial" w:cs="Arial"/>
              </w:rPr>
              <w:t xml:space="preserve">C) Alternativa incorreta. A grande maioria da população canadense mora em cidades e trabalham em empregos urbanos. </w:t>
            </w:r>
          </w:p>
          <w:p w:rsidR="00793BE7" w:rsidRPr="00903562" w:rsidRDefault="00793BE7" w:rsidP="00145216">
            <w:pPr>
              <w:spacing w:after="120"/>
              <w:jc w:val="both"/>
              <w:rPr>
                <w:rFonts w:ascii="Arial" w:hAnsi="Arial" w:cs="Arial"/>
              </w:rPr>
            </w:pPr>
            <w:r w:rsidRPr="00F57A8A">
              <w:rPr>
                <w:rFonts w:ascii="Arial" w:hAnsi="Arial" w:cs="Arial"/>
              </w:rPr>
              <w:t xml:space="preserve">D) Alternativa incorreta. As grandes florestas do Norte canadense foram e são muito exploradas para a extração de madeiras para as indústrias de móveis, de papel e de celulose. </w:t>
            </w:r>
          </w:p>
        </w:tc>
      </w:tr>
    </w:tbl>
    <w:p w:rsidR="00793BE7" w:rsidRDefault="00793BE7" w:rsidP="00405B04"/>
    <w:p w:rsidR="00793BE7" w:rsidRDefault="00793BE7"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84"/>
        <w:gridCol w:w="270"/>
        <w:gridCol w:w="2665"/>
        <w:gridCol w:w="75"/>
        <w:gridCol w:w="917"/>
        <w:gridCol w:w="37"/>
        <w:gridCol w:w="2798"/>
        <w:gridCol w:w="71"/>
      </w:tblGrid>
      <w:tr w:rsidR="00793BE7" w:rsidRPr="00D125AB">
        <w:tc>
          <w:tcPr>
            <w:tcW w:w="3870" w:type="dxa"/>
            <w:gridSpan w:val="3"/>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935"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906" w:type="dxa"/>
            <w:gridSpan w:val="3"/>
            <w:vAlign w:val="center"/>
          </w:tcPr>
          <w:p w:rsidR="00793BE7" w:rsidRPr="00EE1135" w:rsidRDefault="00793BE7" w:rsidP="005C17D5">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145216">
              <w:rPr>
                <w:rFonts w:ascii="Arial" w:hAnsi="Arial" w:cs="Arial"/>
                <w:b/>
                <w:bCs/>
                <w:color w:val="000000"/>
              </w:rPr>
              <w:t>Méd</w:t>
            </w:r>
            <w:r>
              <w:rPr>
                <w:rFonts w:ascii="Arial" w:hAnsi="Arial" w:cs="Arial"/>
                <w:b/>
                <w:bCs/>
              </w:rPr>
              <w:t xml:space="preserve">io </w:t>
            </w:r>
          </w:p>
        </w:tc>
      </w:tr>
      <w:tr w:rsidR="00793BE7" w:rsidRPr="00D125AB">
        <w:tc>
          <w:tcPr>
            <w:tcW w:w="10703" w:type="dxa"/>
            <w:gridSpan w:val="10"/>
          </w:tcPr>
          <w:p w:rsidR="00793BE7" w:rsidRDefault="00793BE7" w:rsidP="00145216">
            <w:pPr>
              <w:spacing w:after="120"/>
              <w:jc w:val="both"/>
              <w:rPr>
                <w:rFonts w:ascii="Arial" w:hAnsi="Arial" w:cs="Arial"/>
                <w:b/>
                <w:bCs/>
              </w:rPr>
            </w:pPr>
            <w:r w:rsidRPr="00EE1135">
              <w:rPr>
                <w:rFonts w:ascii="Arial" w:hAnsi="Arial" w:cs="Arial"/>
                <w:b/>
                <w:bCs/>
              </w:rPr>
              <w:t>Competência</w:t>
            </w:r>
            <w:r>
              <w:rPr>
                <w:rFonts w:ascii="Arial" w:hAnsi="Arial" w:cs="Arial"/>
                <w:b/>
                <w:bCs/>
              </w:rPr>
              <w:t xml:space="preserve">: </w:t>
            </w:r>
            <w:r w:rsidRPr="006A76DA">
              <w:rPr>
                <w:rFonts w:ascii="Arial" w:hAnsi="Arial" w:cs="Arial"/>
              </w:rPr>
              <w:t>Entender os fenômenos naturais e sociais reconhecendo suas interações em diferentes contextos históricos e geográficos.</w:t>
            </w:r>
          </w:p>
          <w:p w:rsidR="00793BE7" w:rsidRPr="00EE1135" w:rsidRDefault="00793BE7" w:rsidP="0014521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6A76DA">
              <w:rPr>
                <w:rFonts w:ascii="Arial" w:hAnsi="Arial" w:cs="Arial"/>
              </w:rPr>
              <w:t>Reconhecer a importância das diferentes formas de aproveitamento dos recursos naturais na construção do espaço de sobrevivência humana.</w:t>
            </w:r>
          </w:p>
        </w:tc>
      </w:tr>
      <w:tr w:rsidR="00793BE7" w:rsidRPr="00D125AB">
        <w:trPr>
          <w:trHeight w:val="672"/>
        </w:trPr>
        <w:tc>
          <w:tcPr>
            <w:tcW w:w="10703" w:type="dxa"/>
            <w:gridSpan w:val="10"/>
          </w:tcPr>
          <w:p w:rsidR="00793BE7" w:rsidRDefault="00793BE7" w:rsidP="0014521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5C17D5">
              <w:rPr>
                <w:rFonts w:ascii="Arial" w:hAnsi="Arial" w:cs="Arial"/>
              </w:rPr>
              <w:t>Américas: A construção do território – Unidade 2 – Capítulo 4 – Livro 1 2017.</w:t>
            </w:r>
          </w:p>
          <w:p w:rsidR="00793BE7" w:rsidRPr="00F04C04" w:rsidRDefault="00793BE7" w:rsidP="00145216">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12</w:t>
            </w:r>
            <w:r w:rsidRPr="00EE1135">
              <w:rPr>
                <w:rFonts w:ascii="Arial" w:hAnsi="Arial" w:cs="Arial"/>
                <w:b/>
                <w:bCs/>
              </w:rPr>
              <w:t xml:space="preserve"> – Gabarito: </w:t>
            </w:r>
            <w:r w:rsidRPr="005C17D5">
              <w:rPr>
                <w:rFonts w:ascii="Arial" w:hAnsi="Arial" w:cs="Arial"/>
                <w:b/>
                <w:bCs/>
                <w:color w:val="FF0000"/>
              </w:rPr>
              <w:t>C</w:t>
            </w:r>
          </w:p>
        </w:tc>
      </w:tr>
      <w:tr w:rsidR="00793BE7">
        <w:tblPrEx>
          <w:tblCellMar>
            <w:left w:w="70" w:type="dxa"/>
            <w:right w:w="70" w:type="dxa"/>
          </w:tblCellMar>
          <w:tblLook w:val="0000"/>
        </w:tblPrEx>
        <w:trPr>
          <w:trHeight w:val="2068"/>
        </w:trPr>
        <w:tc>
          <w:tcPr>
            <w:tcW w:w="10703" w:type="dxa"/>
            <w:gridSpan w:val="10"/>
            <w:tcBorders>
              <w:left w:val="nil"/>
              <w:bottom w:val="nil"/>
              <w:right w:val="nil"/>
            </w:tcBorders>
          </w:tcPr>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 xml:space="preserve">Analise o mapa a seguir. </w:t>
            </w:r>
          </w:p>
          <w:p w:rsidR="00793BE7" w:rsidRDefault="00793BE7" w:rsidP="00C523A5">
            <w:pPr>
              <w:spacing w:after="120"/>
              <w:jc w:val="center"/>
              <w:rPr>
                <w:rFonts w:ascii="Arial" w:hAnsi="Arial" w:cs="Arial"/>
              </w:rPr>
            </w:pPr>
            <w:r>
              <w:object w:dxaOrig="10575" w:dyaOrig="7050">
                <v:shape id="_x0000_i1034" type="#_x0000_t75" style="width:470.25pt;height:310.5pt" o:ole="">
                  <v:imagedata r:id="rId30" o:title=""/>
                </v:shape>
                <o:OLEObject Type="Embed" ProgID="Paint.Picture" ShapeID="_x0000_i1034" DrawAspect="Content" ObjectID="_1551534283" r:id="rId31"/>
              </w:object>
            </w:r>
          </w:p>
          <w:p w:rsidR="00793BE7" w:rsidRPr="004E5C8A" w:rsidRDefault="00793BE7" w:rsidP="00C523A5">
            <w:pPr>
              <w:spacing w:after="120"/>
              <w:jc w:val="right"/>
              <w:rPr>
                <w:rFonts w:ascii="Arial" w:hAnsi="Arial" w:cs="Arial"/>
                <w:sz w:val="16"/>
                <w:szCs w:val="16"/>
              </w:rPr>
            </w:pPr>
            <w:r w:rsidRPr="004E5C8A">
              <w:rPr>
                <w:rFonts w:ascii="Arial" w:hAnsi="Arial" w:cs="Arial"/>
                <w:sz w:val="16"/>
                <w:szCs w:val="16"/>
              </w:rPr>
              <w:t xml:space="preserve">Disponível em: &lt; </w:t>
            </w:r>
            <w:hyperlink r:id="rId32" w:history="1">
              <w:r w:rsidRPr="004E5C8A">
                <w:rPr>
                  <w:rStyle w:val="Hyperlink"/>
                  <w:rFonts w:ascii="Arial" w:hAnsi="Arial" w:cs="Arial"/>
                  <w:color w:val="auto"/>
                  <w:sz w:val="16"/>
                  <w:szCs w:val="16"/>
                  <w:u w:val="none"/>
                </w:rPr>
                <w:t>http://3.bp.blogspot.com/-hlOOxOXl_xI/Viqmykw-ZUI/AAAAAAAAA_E/SW_4TlPn7FI/s1600/Canada_extrativismoa.gif</w:t>
              </w:r>
            </w:hyperlink>
            <w:r w:rsidRPr="004E5C8A">
              <w:t xml:space="preserve"> </w:t>
            </w:r>
            <w:r w:rsidRPr="004E5C8A">
              <w:rPr>
                <w:rFonts w:ascii="Arial" w:hAnsi="Arial" w:cs="Arial"/>
                <w:sz w:val="16"/>
                <w:szCs w:val="16"/>
              </w:rPr>
              <w:t xml:space="preserve">&gt;. Acesso em: 25 nov. 2016.  </w:t>
            </w:r>
          </w:p>
          <w:p w:rsidR="00793BE7" w:rsidRDefault="00793BE7" w:rsidP="00A235DA">
            <w:pPr>
              <w:spacing w:after="120"/>
              <w:jc w:val="both"/>
              <w:rPr>
                <w:rFonts w:ascii="Arial" w:hAnsi="Arial" w:cs="Arial"/>
              </w:rPr>
            </w:pPr>
          </w:p>
          <w:p w:rsidR="00793BE7" w:rsidRDefault="00793BE7" w:rsidP="00145216">
            <w:pPr>
              <w:spacing w:after="120"/>
              <w:jc w:val="both"/>
              <w:rPr>
                <w:rFonts w:ascii="Arial" w:hAnsi="Arial" w:cs="Arial"/>
              </w:rPr>
            </w:pPr>
            <w:r>
              <w:rPr>
                <w:rFonts w:ascii="Arial" w:hAnsi="Arial" w:cs="Arial"/>
              </w:rPr>
              <w:t xml:space="preserve">Apesar de ser o segundo maior país do mundo, a agricultura canadense é praticada em uma pequena parte de seu território. Contudo, a produtividade agropecuária canadense é elevada devido ao </w:t>
            </w:r>
          </w:p>
          <w:p w:rsidR="00793BE7" w:rsidRDefault="00793BE7" w:rsidP="00145216">
            <w:pPr>
              <w:spacing w:after="120"/>
              <w:jc w:val="both"/>
              <w:rPr>
                <w:rFonts w:ascii="Arial" w:hAnsi="Arial" w:cs="Arial"/>
              </w:rPr>
            </w:pPr>
            <w:r>
              <w:rPr>
                <w:rFonts w:ascii="Arial" w:hAnsi="Arial" w:cs="Arial"/>
              </w:rPr>
              <w:t>A) desenvolvimento do plantio em solos congelados.</w:t>
            </w:r>
          </w:p>
          <w:p w:rsidR="00793BE7" w:rsidRDefault="00793BE7" w:rsidP="00145216">
            <w:pPr>
              <w:spacing w:after="120"/>
              <w:jc w:val="both"/>
              <w:rPr>
                <w:rFonts w:ascii="Arial" w:hAnsi="Arial" w:cs="Arial"/>
              </w:rPr>
            </w:pPr>
            <w:r>
              <w:rPr>
                <w:rFonts w:ascii="Arial" w:hAnsi="Arial" w:cs="Arial"/>
              </w:rPr>
              <w:t>B) emprego de numerosa mão de obra imigrante ilegal.</w:t>
            </w:r>
          </w:p>
          <w:p w:rsidR="00793BE7" w:rsidRDefault="00793BE7" w:rsidP="00145216">
            <w:pPr>
              <w:spacing w:after="120"/>
              <w:jc w:val="both"/>
              <w:rPr>
                <w:rFonts w:ascii="Arial" w:hAnsi="Arial" w:cs="Arial"/>
              </w:rPr>
            </w:pPr>
            <w:r>
              <w:rPr>
                <w:rFonts w:ascii="Arial" w:hAnsi="Arial" w:cs="Arial"/>
              </w:rPr>
              <w:t>C) uso intenso de máquinas e equipamentos modernos.</w:t>
            </w:r>
          </w:p>
          <w:p w:rsidR="00793BE7" w:rsidRDefault="00793BE7" w:rsidP="00145216">
            <w:pPr>
              <w:spacing w:after="120"/>
              <w:jc w:val="both"/>
              <w:rPr>
                <w:rFonts w:ascii="Arial" w:hAnsi="Arial" w:cs="Arial"/>
              </w:rPr>
            </w:pPr>
            <w:r>
              <w:rPr>
                <w:rFonts w:ascii="Arial" w:hAnsi="Arial" w:cs="Arial"/>
              </w:rPr>
              <w:t>D) plantio em estufas nas regiões frias ao longo do ano.</w:t>
            </w: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12</w:t>
            </w:r>
          </w:p>
        </w:tc>
        <w:tc>
          <w:tcPr>
            <w:tcW w:w="3119" w:type="dxa"/>
            <w:gridSpan w:val="3"/>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gridSpan w:val="2"/>
            <w:vAlign w:val="center"/>
          </w:tcPr>
          <w:p w:rsidR="00793BE7" w:rsidRPr="00EE1135" w:rsidRDefault="00793BE7" w:rsidP="005C17D5">
            <w:pPr>
              <w:rPr>
                <w:rFonts w:ascii="Arial" w:hAnsi="Arial" w:cs="Arial"/>
                <w:b/>
                <w:bCs/>
                <w:color w:val="FF0000"/>
              </w:rPr>
            </w:pPr>
            <w:r>
              <w:rPr>
                <w:rFonts w:ascii="Arial" w:hAnsi="Arial" w:cs="Arial"/>
                <w:b/>
                <w:bCs/>
                <w:color w:val="FF0000"/>
              </w:rPr>
              <w:t xml:space="preserve">Nível de dificuldade: </w:t>
            </w:r>
            <w:r w:rsidRPr="00145216">
              <w:rPr>
                <w:rFonts w:ascii="Arial" w:hAnsi="Arial" w:cs="Arial"/>
                <w:b/>
                <w:bCs/>
                <w:color w:val="FF0000"/>
              </w:rPr>
              <w:t>Mé</w:t>
            </w:r>
            <w:r>
              <w:rPr>
                <w:rFonts w:ascii="Arial" w:hAnsi="Arial" w:cs="Arial"/>
                <w:b/>
                <w:bCs/>
                <w:color w:val="FF0000"/>
              </w:rPr>
              <w:t xml:space="preserve">dio </w:t>
            </w:r>
          </w:p>
        </w:tc>
      </w:tr>
      <w:tr w:rsidR="00793BE7" w:rsidRPr="00D125AB">
        <w:trPr>
          <w:gridAfter w:val="1"/>
          <w:wAfter w:w="71" w:type="dxa"/>
          <w:trHeight w:val="373"/>
        </w:trPr>
        <w:tc>
          <w:tcPr>
            <w:tcW w:w="10632" w:type="dxa"/>
            <w:gridSpan w:val="9"/>
          </w:tcPr>
          <w:p w:rsidR="00793BE7" w:rsidRPr="008B7FBF" w:rsidRDefault="00793BE7" w:rsidP="00405B04">
            <w:pPr>
              <w:rPr>
                <w:sz w:val="12"/>
                <w:szCs w:val="12"/>
              </w:rPr>
            </w:pPr>
          </w:p>
          <w:p w:rsidR="00793BE7" w:rsidRDefault="00793BE7" w:rsidP="00145216">
            <w:pPr>
              <w:spacing w:after="120"/>
              <w:jc w:val="both"/>
              <w:rPr>
                <w:rFonts w:ascii="Arial" w:hAnsi="Arial" w:cs="Arial"/>
              </w:rPr>
            </w:pPr>
            <w:r>
              <w:rPr>
                <w:rFonts w:ascii="Arial" w:hAnsi="Arial" w:cs="Arial"/>
              </w:rPr>
              <w:t xml:space="preserve">A) Alternativa incorreta. Ainda não tem tecnologia que possa possibilitar o plantio em solos congelados. </w:t>
            </w:r>
          </w:p>
          <w:p w:rsidR="00793BE7" w:rsidRDefault="00793BE7" w:rsidP="00145216">
            <w:pPr>
              <w:spacing w:after="120"/>
              <w:jc w:val="both"/>
              <w:rPr>
                <w:rFonts w:ascii="Arial" w:hAnsi="Arial" w:cs="Arial"/>
              </w:rPr>
            </w:pPr>
            <w:r>
              <w:rPr>
                <w:rFonts w:ascii="Arial" w:hAnsi="Arial" w:cs="Arial"/>
              </w:rPr>
              <w:t xml:space="preserve">B) Alternativa incorreta. A agricultura canadense é muito moderna e emprega pequena mão de obra qualificada do próprio país. </w:t>
            </w:r>
          </w:p>
          <w:p w:rsidR="00793BE7" w:rsidRPr="00F57A8A" w:rsidRDefault="00793BE7" w:rsidP="00145216">
            <w:pPr>
              <w:spacing w:after="120"/>
              <w:jc w:val="both"/>
              <w:rPr>
                <w:rFonts w:ascii="Arial" w:hAnsi="Arial" w:cs="Arial"/>
                <w:color w:val="FF0000"/>
              </w:rPr>
            </w:pPr>
            <w:r w:rsidRPr="00A34ACA">
              <w:rPr>
                <w:rFonts w:ascii="Arial" w:hAnsi="Arial" w:cs="Arial"/>
                <w:color w:val="FF0000"/>
              </w:rPr>
              <w:t>C) Alternativa</w:t>
            </w:r>
            <w:r>
              <w:rPr>
                <w:rFonts w:ascii="Arial" w:hAnsi="Arial" w:cs="Arial"/>
                <w:color w:val="FF0000"/>
              </w:rPr>
              <w:t xml:space="preserve"> correta. Para produzir num espaço de tempo muito </w:t>
            </w:r>
            <w:r w:rsidRPr="00F57A8A">
              <w:rPr>
                <w:rFonts w:ascii="Arial" w:hAnsi="Arial" w:cs="Arial"/>
                <w:color w:val="FF0000"/>
              </w:rPr>
              <w:t>curto devido ao longo e frio inverno, a agricultura canadense é muito intensiva e moderna, empregando muita tecnologia.</w:t>
            </w:r>
          </w:p>
          <w:p w:rsidR="00793BE7" w:rsidRPr="00903562" w:rsidRDefault="00793BE7" w:rsidP="00145216">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O plantio de estufa não consegue dar </w:t>
            </w:r>
            <w:r w:rsidRPr="005C17D5">
              <w:rPr>
                <w:rFonts w:ascii="Arial" w:hAnsi="Arial" w:cs="Arial"/>
                <w:strike/>
              </w:rPr>
              <w:t>a</w:t>
            </w:r>
            <w:r>
              <w:rPr>
                <w:rFonts w:ascii="Arial" w:hAnsi="Arial" w:cs="Arial"/>
              </w:rPr>
              <w:t xml:space="preserve"> alta produção agrícola canadense. </w:t>
            </w:r>
          </w:p>
        </w:tc>
      </w:tr>
      <w:tr w:rsidR="00793BE7" w:rsidRPr="00D125AB">
        <w:tc>
          <w:tcPr>
            <w:tcW w:w="4140" w:type="dxa"/>
            <w:gridSpan w:val="4"/>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740"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54"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869" w:type="dxa"/>
            <w:gridSpan w:val="2"/>
            <w:vAlign w:val="center"/>
          </w:tcPr>
          <w:p w:rsidR="00793BE7" w:rsidRPr="00EE1135" w:rsidRDefault="00793BE7" w:rsidP="005C17D5">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145216">
              <w:rPr>
                <w:rFonts w:ascii="Arial" w:hAnsi="Arial" w:cs="Arial"/>
                <w:b/>
                <w:bCs/>
                <w:color w:val="000000"/>
              </w:rPr>
              <w:t xml:space="preserve">Difícil </w:t>
            </w:r>
          </w:p>
        </w:tc>
      </w:tr>
      <w:tr w:rsidR="00793BE7" w:rsidRPr="00D125AB">
        <w:tc>
          <w:tcPr>
            <w:tcW w:w="10703" w:type="dxa"/>
            <w:gridSpan w:val="10"/>
          </w:tcPr>
          <w:p w:rsidR="00793BE7" w:rsidRDefault="00793BE7" w:rsidP="00A73E56">
            <w:pPr>
              <w:spacing w:after="120"/>
              <w:jc w:val="both"/>
              <w:rPr>
                <w:rFonts w:ascii="Arial" w:hAnsi="Arial" w:cs="Arial"/>
              </w:rPr>
            </w:pPr>
            <w:r w:rsidRPr="00EE1135">
              <w:rPr>
                <w:rFonts w:ascii="Arial" w:hAnsi="Arial" w:cs="Arial"/>
                <w:b/>
                <w:bCs/>
              </w:rPr>
              <w:t>Competência</w:t>
            </w:r>
            <w:r>
              <w:rPr>
                <w:rFonts w:ascii="Arial" w:hAnsi="Arial" w:cs="Arial"/>
                <w:b/>
                <w:bCs/>
              </w:rPr>
              <w:t>:</w:t>
            </w:r>
            <w:r w:rsidRPr="002752AA">
              <w:rPr>
                <w:rFonts w:ascii="Arial" w:hAnsi="Arial" w:cs="Arial"/>
              </w:rPr>
              <w:t xml:space="preserve"> Analisar as relações existentes entre os aspectos físicos, econômicos e sociais no espaço geográfico a partir da observação do espaço e da interação entre esses processos. </w:t>
            </w:r>
          </w:p>
          <w:p w:rsidR="00793BE7" w:rsidRPr="00EE1135" w:rsidRDefault="00793BE7" w:rsidP="00A73E5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Reconhecer os fenômenos naturais a partir da interpretação do espaço geog</w:t>
            </w:r>
            <w:r>
              <w:rPr>
                <w:rFonts w:ascii="Arial" w:hAnsi="Arial" w:cs="Arial"/>
              </w:rPr>
              <w:t>ráfico.</w:t>
            </w:r>
          </w:p>
        </w:tc>
      </w:tr>
      <w:tr w:rsidR="00793BE7" w:rsidRPr="00D125AB">
        <w:trPr>
          <w:trHeight w:val="672"/>
        </w:trPr>
        <w:tc>
          <w:tcPr>
            <w:tcW w:w="10703" w:type="dxa"/>
            <w:gridSpan w:val="10"/>
          </w:tcPr>
          <w:p w:rsidR="00793BE7" w:rsidRDefault="00793BE7" w:rsidP="00A73E5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5C17D5">
              <w:rPr>
                <w:rFonts w:ascii="Arial" w:hAnsi="Arial" w:cs="Arial"/>
              </w:rPr>
              <w:t>Américas: A construção do território – Unidade 2 – Capítulo 4 – Livro 1 2017.</w:t>
            </w:r>
          </w:p>
          <w:p w:rsidR="00793BE7" w:rsidRPr="00F04C04" w:rsidRDefault="00793BE7" w:rsidP="00A73E56">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13</w:t>
            </w:r>
            <w:r w:rsidRPr="00EE1135">
              <w:rPr>
                <w:rFonts w:ascii="Arial" w:hAnsi="Arial" w:cs="Arial"/>
                <w:b/>
                <w:bCs/>
              </w:rPr>
              <w:t xml:space="preserve"> – Gabarito: </w:t>
            </w:r>
            <w:r w:rsidRPr="005C17D5">
              <w:rPr>
                <w:rFonts w:ascii="Arial" w:hAnsi="Arial" w:cs="Arial"/>
                <w:b/>
                <w:bCs/>
                <w:color w:val="FF0000"/>
              </w:rPr>
              <w:t>A</w:t>
            </w:r>
          </w:p>
        </w:tc>
      </w:tr>
      <w:tr w:rsidR="00793BE7">
        <w:tblPrEx>
          <w:tblCellMar>
            <w:left w:w="70" w:type="dxa"/>
            <w:right w:w="70" w:type="dxa"/>
          </w:tblCellMar>
          <w:tblLook w:val="0000"/>
        </w:tblPrEx>
        <w:trPr>
          <w:trHeight w:val="2068"/>
        </w:trPr>
        <w:tc>
          <w:tcPr>
            <w:tcW w:w="10703" w:type="dxa"/>
            <w:gridSpan w:val="10"/>
            <w:tcBorders>
              <w:left w:val="nil"/>
              <w:bottom w:val="nil"/>
              <w:right w:val="nil"/>
            </w:tcBorders>
          </w:tcPr>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 xml:space="preserve">Analise o infográfico a seguir. </w:t>
            </w:r>
          </w:p>
          <w:p w:rsidR="00793BE7" w:rsidRDefault="00793BE7" w:rsidP="002D4D06">
            <w:pPr>
              <w:spacing w:after="120"/>
              <w:jc w:val="both"/>
              <w:rPr>
                <w:rFonts w:ascii="Arial" w:hAnsi="Arial" w:cs="Arial"/>
              </w:rPr>
            </w:pPr>
            <w:r w:rsidRPr="007C75C4">
              <w:rPr>
                <w:noProof/>
              </w:rPr>
              <w:pict>
                <v:shape id="Imagem 24" o:spid="_x0000_i1035" type="#_x0000_t75" alt="Imagem relacionada" style="width:393pt;height:302.25pt;visibility:visible">
                  <v:imagedata r:id="rId33" o:title=""/>
                </v:shape>
              </w:pict>
            </w:r>
          </w:p>
          <w:p w:rsidR="00793BE7" w:rsidRPr="0008729B" w:rsidRDefault="00793BE7" w:rsidP="0008729B">
            <w:pPr>
              <w:spacing w:after="120"/>
              <w:jc w:val="right"/>
              <w:rPr>
                <w:rFonts w:ascii="Arial" w:hAnsi="Arial" w:cs="Arial"/>
                <w:sz w:val="16"/>
                <w:szCs w:val="16"/>
              </w:rPr>
            </w:pPr>
            <w:r w:rsidRPr="00A73E56">
              <w:rPr>
                <w:rStyle w:val="Hyperlink"/>
                <w:rFonts w:ascii="Arial" w:hAnsi="Arial" w:cs="Arial"/>
                <w:color w:val="auto"/>
                <w:sz w:val="16"/>
                <w:szCs w:val="16"/>
                <w:u w:val="none"/>
              </w:rPr>
              <w:t>Disponível em: &lt;</w:t>
            </w:r>
            <w:hyperlink r:id="rId34" w:history="1">
              <w:r w:rsidRPr="00A73E56">
                <w:rPr>
                  <w:rStyle w:val="Hyperlink"/>
                  <w:rFonts w:ascii="Arial" w:hAnsi="Arial" w:cs="Arial"/>
                  <w:color w:val="auto"/>
                  <w:sz w:val="16"/>
                  <w:szCs w:val="16"/>
                  <w:u w:val="none"/>
                </w:rPr>
                <w:t>http://ndonline.com.br/files/images/2015/04/21-04-2015-22-29-27-grafico.jpg</w:t>
              </w:r>
            </w:hyperlink>
            <w:r w:rsidRPr="00A73E56">
              <w:rPr>
                <w:rFonts w:ascii="Arial" w:hAnsi="Arial" w:cs="Arial"/>
                <w:sz w:val="16"/>
                <w:szCs w:val="16"/>
              </w:rPr>
              <w:t xml:space="preserve"> </w:t>
            </w:r>
            <w:r w:rsidRPr="00A73E56">
              <w:rPr>
                <w:rStyle w:val="Hyperlink"/>
                <w:rFonts w:ascii="Arial" w:hAnsi="Arial" w:cs="Arial"/>
                <w:color w:val="auto"/>
                <w:sz w:val="16"/>
                <w:szCs w:val="16"/>
                <w:u w:val="none"/>
              </w:rPr>
              <w:t>&gt;. Acesso em: 25 nov. 2016</w:t>
            </w:r>
            <w:r w:rsidRPr="00D14A99">
              <w:rPr>
                <w:rStyle w:val="Hyperlink"/>
                <w:rFonts w:ascii="Arial" w:hAnsi="Arial" w:cs="Arial"/>
                <w:color w:val="auto"/>
                <w:sz w:val="16"/>
                <w:szCs w:val="16"/>
                <w:u w:val="none"/>
              </w:rPr>
              <w:t>.</w:t>
            </w:r>
            <w:r>
              <w:rPr>
                <w:rStyle w:val="Hyperlink"/>
                <w:rFonts w:ascii="Arial" w:hAnsi="Arial" w:cs="Arial"/>
                <w:color w:val="auto"/>
                <w:sz w:val="16"/>
                <w:szCs w:val="16"/>
                <w:u w:val="none"/>
              </w:rPr>
              <w:t xml:space="preserve"> </w:t>
            </w:r>
          </w:p>
          <w:p w:rsidR="00793BE7" w:rsidRDefault="00793BE7" w:rsidP="00A73E56">
            <w:pPr>
              <w:spacing w:after="120"/>
              <w:jc w:val="both"/>
              <w:rPr>
                <w:rFonts w:ascii="Arial" w:hAnsi="Arial" w:cs="Arial"/>
              </w:rPr>
            </w:pPr>
          </w:p>
          <w:p w:rsidR="00793BE7" w:rsidRPr="00F57A8A" w:rsidRDefault="00793BE7" w:rsidP="00A73E56">
            <w:pPr>
              <w:spacing w:after="120"/>
              <w:jc w:val="both"/>
              <w:rPr>
                <w:rFonts w:ascii="Arial" w:hAnsi="Arial" w:cs="Arial"/>
              </w:rPr>
            </w:pPr>
            <w:r w:rsidRPr="00F57A8A">
              <w:rPr>
                <w:rFonts w:ascii="Arial" w:hAnsi="Arial" w:cs="Arial"/>
              </w:rPr>
              <w:t>Quando furacões e tornados surgem nos noticiários, as notícias não são boas. Os seus fortíssimos ventos são capazes de derrubar árvores e casas, arrastar pessoas e animais, destruir cidades inteiras e deixar um grande rastro de destruição. Contudo, existem semelhanças e diferenças entre os dois fenômenos, tais como:</w:t>
            </w:r>
          </w:p>
          <w:p w:rsidR="00793BE7" w:rsidRPr="00F57A8A" w:rsidRDefault="00793BE7" w:rsidP="00A73E56">
            <w:pPr>
              <w:spacing w:after="120"/>
              <w:jc w:val="both"/>
              <w:rPr>
                <w:rFonts w:ascii="Arial" w:hAnsi="Arial" w:cs="Arial"/>
              </w:rPr>
            </w:pPr>
            <w:r w:rsidRPr="00F57A8A">
              <w:rPr>
                <w:rFonts w:ascii="Arial" w:hAnsi="Arial" w:cs="Arial"/>
              </w:rPr>
              <w:t>A) a capacidade de destruição dos furacões e dos tornados aumenta com a velocidade dos ventos.</w:t>
            </w:r>
          </w:p>
          <w:p w:rsidR="00793BE7" w:rsidRPr="00F57A8A" w:rsidRDefault="00793BE7" w:rsidP="00A73E56">
            <w:pPr>
              <w:spacing w:after="120"/>
              <w:jc w:val="both"/>
              <w:rPr>
                <w:rFonts w:ascii="Arial" w:hAnsi="Arial" w:cs="Arial"/>
              </w:rPr>
            </w:pPr>
            <w:r w:rsidRPr="00F57A8A">
              <w:rPr>
                <w:rFonts w:ascii="Arial" w:hAnsi="Arial" w:cs="Arial"/>
              </w:rPr>
              <w:t xml:space="preserve">B) a maior intensidade dos furacões e dos tornados acontece na região equatorial da Terra. </w:t>
            </w:r>
          </w:p>
          <w:p w:rsidR="00793BE7" w:rsidRPr="00F57A8A" w:rsidRDefault="00793BE7" w:rsidP="00A73E56">
            <w:pPr>
              <w:spacing w:after="120"/>
              <w:jc w:val="both"/>
              <w:rPr>
                <w:rFonts w:ascii="Arial" w:hAnsi="Arial" w:cs="Arial"/>
              </w:rPr>
            </w:pPr>
            <w:r w:rsidRPr="00F57A8A">
              <w:rPr>
                <w:rFonts w:ascii="Arial" w:hAnsi="Arial" w:cs="Arial"/>
              </w:rPr>
              <w:t>C) os furacões surgem nas áreas continentais e os tornados nas áreas oceânicas.</w:t>
            </w:r>
          </w:p>
          <w:p w:rsidR="00793BE7" w:rsidRPr="00F57A8A" w:rsidRDefault="00793BE7" w:rsidP="00A73E56">
            <w:pPr>
              <w:spacing w:after="120"/>
              <w:jc w:val="both"/>
              <w:rPr>
                <w:rFonts w:ascii="Arial" w:hAnsi="Arial" w:cs="Arial"/>
              </w:rPr>
            </w:pPr>
            <w:r w:rsidRPr="00F57A8A">
              <w:rPr>
                <w:rFonts w:ascii="Arial" w:hAnsi="Arial" w:cs="Arial"/>
              </w:rPr>
              <w:t>D) os furacões são mais destruidores do que os tornados, pois abrangem uma área maior.</w:t>
            </w:r>
          </w:p>
          <w:p w:rsidR="00793BE7" w:rsidRPr="006D76FD" w:rsidRDefault="00793BE7" w:rsidP="00405B04">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13</w:t>
            </w:r>
          </w:p>
        </w:tc>
        <w:tc>
          <w:tcPr>
            <w:tcW w:w="3119" w:type="dxa"/>
            <w:gridSpan w:val="3"/>
            <w:vAlign w:val="center"/>
          </w:tcPr>
          <w:p w:rsidR="00793BE7" w:rsidRPr="00EE1135" w:rsidRDefault="00793BE7" w:rsidP="00405B04">
            <w:pPr>
              <w:rPr>
                <w:rFonts w:ascii="Arial" w:hAnsi="Arial" w:cs="Arial"/>
                <w:b/>
                <w:bCs/>
                <w:color w:val="FF0000"/>
              </w:rPr>
            </w:pPr>
            <w:r>
              <w:rPr>
                <w:rFonts w:ascii="Arial" w:hAnsi="Arial" w:cs="Arial"/>
                <w:b/>
                <w:bCs/>
                <w:color w:val="FF0000"/>
              </w:rPr>
              <w:t>Disciplina: Geografia</w:t>
            </w:r>
          </w:p>
        </w:tc>
        <w:tc>
          <w:tcPr>
            <w:tcW w:w="992"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gridSpan w:val="2"/>
            <w:vAlign w:val="center"/>
          </w:tcPr>
          <w:p w:rsidR="00793BE7" w:rsidRPr="00EE1135" w:rsidRDefault="00793BE7" w:rsidP="00A73E56">
            <w:pPr>
              <w:rPr>
                <w:rFonts w:ascii="Arial" w:hAnsi="Arial" w:cs="Arial"/>
                <w:b/>
                <w:bCs/>
                <w:color w:val="FF0000"/>
              </w:rPr>
            </w:pPr>
            <w:r>
              <w:rPr>
                <w:rFonts w:ascii="Arial" w:hAnsi="Arial" w:cs="Arial"/>
                <w:b/>
                <w:bCs/>
                <w:color w:val="FF0000"/>
              </w:rPr>
              <w:t xml:space="preserve">Nível de dificuldade: Difícil </w:t>
            </w:r>
          </w:p>
        </w:tc>
      </w:tr>
      <w:tr w:rsidR="00793BE7" w:rsidRPr="00D125AB">
        <w:trPr>
          <w:gridAfter w:val="1"/>
          <w:wAfter w:w="71" w:type="dxa"/>
          <w:trHeight w:val="373"/>
        </w:trPr>
        <w:tc>
          <w:tcPr>
            <w:tcW w:w="10632" w:type="dxa"/>
            <w:gridSpan w:val="9"/>
          </w:tcPr>
          <w:p w:rsidR="00793BE7" w:rsidRPr="008B7FBF" w:rsidRDefault="00793BE7" w:rsidP="00405B04">
            <w:pPr>
              <w:rPr>
                <w:sz w:val="12"/>
                <w:szCs w:val="12"/>
              </w:rPr>
            </w:pPr>
          </w:p>
          <w:p w:rsidR="00793BE7" w:rsidRPr="00A34ACA" w:rsidRDefault="00793BE7" w:rsidP="00A73E56">
            <w:pPr>
              <w:spacing w:after="120"/>
              <w:jc w:val="both"/>
              <w:rPr>
                <w:rFonts w:ascii="Arial" w:hAnsi="Arial" w:cs="Arial"/>
                <w:color w:val="FF0000"/>
              </w:rPr>
            </w:pPr>
            <w:r w:rsidRPr="00A34ACA">
              <w:rPr>
                <w:rFonts w:ascii="Arial" w:hAnsi="Arial" w:cs="Arial"/>
                <w:color w:val="FF0000"/>
              </w:rPr>
              <w:t>A</w:t>
            </w:r>
            <w:r w:rsidRPr="00F57A8A">
              <w:rPr>
                <w:rFonts w:ascii="Arial" w:hAnsi="Arial" w:cs="Arial"/>
                <w:color w:val="FF0000"/>
              </w:rPr>
              <w:t xml:space="preserve">) Alternativa correta. Tanto tornados quanto furacões são muito destruidores, mas a capacidade destrutiva desses dois ventos ciclônicos aumenta com a velocidade dos ventos conforme tabela colocada na imagem. </w:t>
            </w:r>
          </w:p>
          <w:p w:rsidR="00793BE7" w:rsidRPr="00F57A8A" w:rsidRDefault="00793BE7" w:rsidP="00A73E56">
            <w:pPr>
              <w:spacing w:after="120"/>
              <w:jc w:val="both"/>
              <w:rPr>
                <w:rFonts w:ascii="Arial" w:hAnsi="Arial" w:cs="Arial"/>
              </w:rPr>
            </w:pPr>
            <w:r>
              <w:rPr>
                <w:rFonts w:ascii="Arial" w:hAnsi="Arial" w:cs="Arial"/>
              </w:rPr>
              <w:t xml:space="preserve">B) </w:t>
            </w:r>
            <w:r w:rsidRPr="00F57A8A">
              <w:rPr>
                <w:rFonts w:ascii="Arial" w:hAnsi="Arial" w:cs="Arial"/>
              </w:rPr>
              <w:t xml:space="preserve">Alternativa incorreta. Os tornados e os furacões são ventos ciclones que acontecem em áreas de climas mais temperados da Terra. </w:t>
            </w:r>
          </w:p>
          <w:p w:rsidR="00793BE7" w:rsidRPr="00F57A8A" w:rsidRDefault="00793BE7" w:rsidP="00A73E56">
            <w:pPr>
              <w:spacing w:after="120"/>
              <w:jc w:val="both"/>
              <w:rPr>
                <w:rFonts w:ascii="Arial" w:hAnsi="Arial" w:cs="Arial"/>
              </w:rPr>
            </w:pPr>
            <w:r w:rsidRPr="00F57A8A">
              <w:rPr>
                <w:rFonts w:ascii="Arial" w:hAnsi="Arial" w:cs="Arial"/>
              </w:rPr>
              <w:t xml:space="preserve">C) Alternativa incorreta. É o contrário. Os tornados são mais frequentes nos continentes, e os furacões são, inicialmente, oceânicos. </w:t>
            </w:r>
          </w:p>
          <w:p w:rsidR="00793BE7" w:rsidRPr="00903562" w:rsidRDefault="00793BE7" w:rsidP="00A73E56">
            <w:pPr>
              <w:spacing w:after="120"/>
              <w:jc w:val="both"/>
              <w:rPr>
                <w:rFonts w:ascii="Arial" w:hAnsi="Arial" w:cs="Arial"/>
              </w:rPr>
            </w:pPr>
            <w:r w:rsidRPr="00F57A8A">
              <w:rPr>
                <w:rFonts w:ascii="Arial" w:hAnsi="Arial" w:cs="Arial"/>
              </w:rPr>
              <w:t xml:space="preserve">D) Alternativa incorreta. Os dois fenômenos são destruidores. A diferença entre os dois é a intensidade dos ventos. A abrangência de um furacão pode ser maior, mas quando um tornado toca o solo, a sua capacidade </w:t>
            </w:r>
            <w:r>
              <w:rPr>
                <w:rFonts w:ascii="Arial" w:hAnsi="Arial" w:cs="Arial"/>
              </w:rPr>
              <w:t xml:space="preserve">destrutiva é imensa. </w:t>
            </w:r>
          </w:p>
        </w:tc>
      </w:tr>
    </w:tbl>
    <w:p w:rsidR="00793BE7" w:rsidRDefault="00793BE7" w:rsidP="00405B04"/>
    <w:tbl>
      <w:tblPr>
        <w:tblW w:w="10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39"/>
        <w:gridCol w:w="1418"/>
        <w:gridCol w:w="396"/>
        <w:gridCol w:w="2268"/>
        <w:gridCol w:w="142"/>
        <w:gridCol w:w="29"/>
        <w:gridCol w:w="255"/>
        <w:gridCol w:w="708"/>
        <w:gridCol w:w="29"/>
        <w:gridCol w:w="255"/>
        <w:gridCol w:w="2693"/>
      </w:tblGrid>
      <w:tr w:rsidR="00793BE7" w:rsidRPr="00D125AB">
        <w:tc>
          <w:tcPr>
            <w:tcW w:w="4253" w:type="dxa"/>
            <w:gridSpan w:val="3"/>
            <w:vAlign w:val="center"/>
          </w:tcPr>
          <w:p w:rsidR="00793BE7" w:rsidRPr="00EE1135" w:rsidRDefault="00793BE7" w:rsidP="00405B04">
            <w:pPr>
              <w:spacing w:before="120" w:after="120"/>
              <w:rPr>
                <w:rFonts w:ascii="Arial" w:hAnsi="Arial" w:cs="Arial"/>
                <w:b/>
                <w:bCs/>
              </w:rPr>
            </w:pPr>
            <w:r>
              <w:rPr>
                <w:rFonts w:ascii="Arial" w:hAnsi="Arial" w:cs="Arial"/>
                <w:b/>
                <w:bCs/>
              </w:rPr>
              <w:t>BANCO DE QUESTÕES</w:t>
            </w:r>
          </w:p>
        </w:tc>
        <w:tc>
          <w:tcPr>
            <w:tcW w:w="2694" w:type="dxa"/>
            <w:gridSpan w:val="4"/>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3"/>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693" w:type="dxa"/>
            <w:vAlign w:val="center"/>
          </w:tcPr>
          <w:p w:rsidR="00793BE7" w:rsidRPr="00EE1135" w:rsidRDefault="00793BE7" w:rsidP="002D4D06">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A73E56">
              <w:rPr>
                <w:rFonts w:ascii="Arial" w:hAnsi="Arial" w:cs="Arial"/>
                <w:b/>
                <w:bCs/>
                <w:color w:val="000000"/>
              </w:rPr>
              <w:t>F</w:t>
            </w:r>
            <w:r>
              <w:rPr>
                <w:rFonts w:ascii="Arial" w:hAnsi="Arial" w:cs="Arial"/>
                <w:b/>
                <w:bCs/>
              </w:rPr>
              <w:t xml:space="preserve">ácil </w:t>
            </w:r>
          </w:p>
        </w:tc>
      </w:tr>
      <w:tr w:rsidR="00793BE7" w:rsidRPr="00D125AB">
        <w:tc>
          <w:tcPr>
            <w:tcW w:w="10632" w:type="dxa"/>
            <w:gridSpan w:val="11"/>
          </w:tcPr>
          <w:p w:rsidR="00793BE7" w:rsidRPr="002752AA" w:rsidRDefault="00793BE7" w:rsidP="00A73E56">
            <w:pPr>
              <w:spacing w:after="120"/>
              <w:jc w:val="both"/>
              <w:rPr>
                <w:rFonts w:ascii="Arial" w:hAnsi="Arial" w:cs="Arial"/>
              </w:rPr>
            </w:pPr>
            <w:r w:rsidRPr="00EE1135">
              <w:rPr>
                <w:rFonts w:ascii="Arial" w:hAnsi="Arial" w:cs="Arial"/>
                <w:b/>
                <w:bCs/>
              </w:rPr>
              <w:t>Competência</w:t>
            </w:r>
            <w:r>
              <w:rPr>
                <w:rFonts w:ascii="Arial" w:hAnsi="Arial" w:cs="Arial"/>
                <w:b/>
                <w:bCs/>
              </w:rPr>
              <w:t>:</w:t>
            </w:r>
            <w:r w:rsidRPr="002752AA">
              <w:rPr>
                <w:rFonts w:ascii="Arial" w:hAnsi="Arial" w:cs="Arial"/>
              </w:rPr>
              <w:t xml:space="preserve"> Compreender e analisar a organização do território brasileiro e mundial e as novas territorialidades do espaço geográfico enfocando as formas visíveis e concretas do espaço atual e do tempo histórico em um contexto político econômico.</w:t>
            </w:r>
          </w:p>
          <w:p w:rsidR="00793BE7" w:rsidRPr="00EE1135" w:rsidRDefault="00793BE7" w:rsidP="00A73E5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Analisar as grandes transformações econômicas ao longo do tempo e do espaço, provocadas pelas alterações no processo produtivo.</w:t>
            </w:r>
          </w:p>
        </w:tc>
      </w:tr>
      <w:tr w:rsidR="00793BE7" w:rsidRPr="00D125AB">
        <w:trPr>
          <w:trHeight w:val="672"/>
        </w:trPr>
        <w:tc>
          <w:tcPr>
            <w:tcW w:w="10632" w:type="dxa"/>
            <w:gridSpan w:val="11"/>
          </w:tcPr>
          <w:p w:rsidR="00793BE7" w:rsidRDefault="00793BE7" w:rsidP="00A73E5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C2575C">
              <w:rPr>
                <w:rFonts w:ascii="Arial" w:hAnsi="Arial" w:cs="Arial"/>
              </w:rPr>
              <w:t>Américas: A construção do território – Unidade 2 – Capítulo 5 – Livro 1 2017.</w:t>
            </w:r>
          </w:p>
          <w:p w:rsidR="00793BE7" w:rsidRPr="00F04C04" w:rsidRDefault="00793BE7" w:rsidP="00A73E56">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14</w:t>
            </w:r>
            <w:r w:rsidRPr="00EE1135">
              <w:rPr>
                <w:rFonts w:ascii="Arial" w:hAnsi="Arial" w:cs="Arial"/>
                <w:b/>
                <w:bCs/>
              </w:rPr>
              <w:t xml:space="preserve"> – Gabarito: </w:t>
            </w:r>
            <w:r w:rsidRPr="00C2575C">
              <w:rPr>
                <w:rFonts w:ascii="Arial" w:hAnsi="Arial" w:cs="Arial"/>
                <w:b/>
                <w:bCs/>
                <w:color w:val="FF0000"/>
              </w:rPr>
              <w:t>A</w:t>
            </w:r>
          </w:p>
        </w:tc>
      </w:tr>
      <w:tr w:rsidR="00793BE7" w:rsidRPr="0025179F">
        <w:tblPrEx>
          <w:tblCellMar>
            <w:left w:w="70" w:type="dxa"/>
            <w:right w:w="70" w:type="dxa"/>
          </w:tblCellMar>
          <w:tblLook w:val="0000"/>
        </w:tblPrEx>
        <w:trPr>
          <w:trHeight w:val="2068"/>
        </w:trPr>
        <w:tc>
          <w:tcPr>
            <w:tcW w:w="10632" w:type="dxa"/>
            <w:gridSpan w:val="11"/>
            <w:tcBorders>
              <w:left w:val="nil"/>
              <w:bottom w:val="nil"/>
              <w:right w:val="nil"/>
            </w:tcBorders>
          </w:tcPr>
          <w:p w:rsidR="00793BE7" w:rsidRPr="0025179F" w:rsidRDefault="00793BE7" w:rsidP="00405B04">
            <w:pPr>
              <w:spacing w:after="120"/>
              <w:rPr>
                <w:rFonts w:ascii="Arial" w:hAnsi="Arial" w:cs="Arial"/>
              </w:rPr>
            </w:pPr>
          </w:p>
          <w:p w:rsidR="00793BE7" w:rsidRPr="0025179F" w:rsidRDefault="00793BE7" w:rsidP="00161952">
            <w:pPr>
              <w:spacing w:after="120"/>
              <w:jc w:val="both"/>
              <w:rPr>
                <w:rFonts w:ascii="Arial" w:hAnsi="Arial" w:cs="Arial"/>
              </w:rPr>
            </w:pPr>
            <w:r w:rsidRPr="0025179F">
              <w:rPr>
                <w:rFonts w:ascii="Arial" w:hAnsi="Arial" w:cs="Arial"/>
              </w:rPr>
              <w:t>Leia a tabela e o gráfico a seguir.</w:t>
            </w:r>
          </w:p>
          <w:p w:rsidR="00793BE7" w:rsidRPr="0025179F" w:rsidRDefault="00793BE7" w:rsidP="009807B1">
            <w:pPr>
              <w:spacing w:after="120"/>
              <w:jc w:val="center"/>
              <w:rPr>
                <w:rFonts w:ascii="Arial" w:hAnsi="Arial" w:cs="Arial"/>
                <w:b/>
                <w:bCs/>
                <w:noProof/>
              </w:rPr>
            </w:pPr>
            <w:r w:rsidRPr="0025179F">
              <w:rPr>
                <w:rFonts w:ascii="Arial" w:hAnsi="Arial" w:cs="Arial"/>
                <w:b/>
                <w:bCs/>
                <w:noProof/>
              </w:rPr>
              <w:t>Beneficios do processo de internacionalização para as empresas</w:t>
            </w:r>
          </w:p>
          <w:p w:rsidR="00793BE7" w:rsidRPr="0025179F" w:rsidRDefault="00793BE7" w:rsidP="009807B1">
            <w:pPr>
              <w:spacing w:after="120"/>
              <w:jc w:val="center"/>
              <w:rPr>
                <w:rFonts w:ascii="Arial" w:hAnsi="Arial" w:cs="Arial"/>
              </w:rPr>
            </w:pPr>
            <w:r w:rsidRPr="007D3D57">
              <w:rPr>
                <w:rFonts w:ascii="Arial" w:hAnsi="Arial" w:cs="Arial"/>
                <w:noProof/>
              </w:rPr>
              <w:pict>
                <v:shape id="Imagem 25" o:spid="_x0000_i1036" type="#_x0000_t75" style="width:266.25pt;height:267pt;visibility:visible">
                  <v:imagedata r:id="rId35" o:title="" croptop="14151f" cropbottom="8054f" cropleft="18379f" cropright="20908f"/>
                </v:shape>
              </w:pict>
            </w:r>
          </w:p>
          <w:p w:rsidR="00793BE7" w:rsidRPr="0025179F" w:rsidRDefault="00793BE7" w:rsidP="00161952">
            <w:pPr>
              <w:spacing w:after="120"/>
              <w:jc w:val="right"/>
              <w:rPr>
                <w:rFonts w:ascii="Arial" w:hAnsi="Arial" w:cs="Arial"/>
                <w:sz w:val="16"/>
                <w:szCs w:val="16"/>
              </w:rPr>
            </w:pPr>
            <w:r w:rsidRPr="0025179F">
              <w:rPr>
                <w:rFonts w:ascii="Arial" w:hAnsi="Arial" w:cs="Arial"/>
                <w:sz w:val="16"/>
                <w:szCs w:val="16"/>
              </w:rPr>
              <w:t>Disponível em: &lt; http://acervo.ci.fdc.org.br/AcervoDigital/Relat%C3%B3rios%20de%20Pesquisa/Relat%C3%B3rio%20de%20Pesquisa%202012/Ranking%20das%20Transnacionais%202012.pdf&gt;. Acesso em: 25 nov. 2016</w:t>
            </w:r>
            <w:r>
              <w:rPr>
                <w:rFonts w:ascii="Arial" w:hAnsi="Arial" w:cs="Arial"/>
                <w:sz w:val="16"/>
                <w:szCs w:val="16"/>
              </w:rPr>
              <w:t>.</w:t>
            </w:r>
            <w:r w:rsidRPr="0025179F">
              <w:rPr>
                <w:rFonts w:ascii="Arial" w:hAnsi="Arial" w:cs="Arial"/>
                <w:sz w:val="16"/>
                <w:szCs w:val="16"/>
              </w:rPr>
              <w:t xml:space="preserve"> </w:t>
            </w:r>
          </w:p>
          <w:p w:rsidR="00793BE7" w:rsidRDefault="00793BE7" w:rsidP="00405B04">
            <w:pPr>
              <w:spacing w:after="120"/>
              <w:rPr>
                <w:rFonts w:ascii="Arial" w:hAnsi="Arial" w:cs="Arial"/>
              </w:rPr>
            </w:pPr>
          </w:p>
          <w:p w:rsidR="00793BE7" w:rsidRPr="0025179F" w:rsidRDefault="00793BE7" w:rsidP="009810DE">
            <w:pPr>
              <w:spacing w:after="120"/>
              <w:rPr>
                <w:rFonts w:ascii="Arial" w:hAnsi="Arial" w:cs="Arial"/>
              </w:rPr>
            </w:pPr>
            <w:r w:rsidRPr="0025179F">
              <w:rPr>
                <w:rFonts w:ascii="Arial" w:hAnsi="Arial" w:cs="Arial"/>
              </w:rPr>
              <w:t xml:space="preserve">Ao se internacionalizar, uma empresa brasileira </w:t>
            </w:r>
          </w:p>
          <w:p w:rsidR="00793BE7" w:rsidRPr="0025179F" w:rsidRDefault="00793BE7" w:rsidP="009810DE">
            <w:pPr>
              <w:spacing w:after="120"/>
              <w:rPr>
                <w:rFonts w:ascii="Arial" w:hAnsi="Arial" w:cs="Arial"/>
              </w:rPr>
            </w:pPr>
            <w:r w:rsidRPr="0025179F">
              <w:rPr>
                <w:rFonts w:ascii="Arial" w:hAnsi="Arial" w:cs="Arial"/>
              </w:rPr>
              <w:t>A) amplia seus mercados em escala mundial.</w:t>
            </w:r>
          </w:p>
          <w:p w:rsidR="00793BE7" w:rsidRPr="0025179F" w:rsidRDefault="00793BE7" w:rsidP="009810DE">
            <w:pPr>
              <w:spacing w:after="120"/>
              <w:rPr>
                <w:rFonts w:ascii="Arial" w:hAnsi="Arial" w:cs="Arial"/>
              </w:rPr>
            </w:pPr>
            <w:r w:rsidRPr="0025179F">
              <w:rPr>
                <w:rFonts w:ascii="Arial" w:hAnsi="Arial" w:cs="Arial"/>
              </w:rPr>
              <w:t>B) diminui seus custos de produção.</w:t>
            </w:r>
          </w:p>
          <w:p w:rsidR="00793BE7" w:rsidRPr="0025179F" w:rsidRDefault="00793BE7" w:rsidP="00405B04">
            <w:pPr>
              <w:spacing w:after="120"/>
              <w:rPr>
                <w:rFonts w:ascii="Arial" w:hAnsi="Arial" w:cs="Arial"/>
              </w:rPr>
            </w:pPr>
            <w:r w:rsidRPr="0025179F">
              <w:rPr>
                <w:rFonts w:ascii="Arial" w:hAnsi="Arial" w:cs="Arial"/>
              </w:rPr>
              <w:t>C) reduz a sua quantidade de trabalhadores.</w:t>
            </w:r>
          </w:p>
          <w:p w:rsidR="00793BE7" w:rsidRPr="0025179F" w:rsidRDefault="00793BE7" w:rsidP="00405B04">
            <w:pPr>
              <w:spacing w:after="120"/>
              <w:rPr>
                <w:rFonts w:ascii="Arial" w:hAnsi="Arial" w:cs="Arial"/>
              </w:rPr>
            </w:pPr>
            <w:r w:rsidRPr="0025179F">
              <w:rPr>
                <w:rFonts w:ascii="Arial" w:hAnsi="Arial" w:cs="Arial"/>
              </w:rPr>
              <w:t xml:space="preserve">D) simplifica a sua logística de transporte. </w:t>
            </w:r>
          </w:p>
          <w:p w:rsidR="00793BE7" w:rsidRPr="0025179F" w:rsidRDefault="00793BE7" w:rsidP="00405B04">
            <w:pPr>
              <w:spacing w:after="120"/>
              <w:rPr>
                <w:rFonts w:ascii="Arial" w:hAnsi="Arial" w:cs="Arial"/>
              </w:rPr>
            </w:pPr>
          </w:p>
        </w:tc>
      </w:tr>
      <w:tr w:rsidR="00793BE7" w:rsidRPr="00BD201F">
        <w:trPr>
          <w:trHeight w:val="365"/>
        </w:trPr>
        <w:tc>
          <w:tcPr>
            <w:tcW w:w="243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814"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14</w:t>
            </w:r>
          </w:p>
        </w:tc>
        <w:tc>
          <w:tcPr>
            <w:tcW w:w="2268" w:type="dxa"/>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1134" w:type="dxa"/>
            <w:gridSpan w:val="4"/>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977" w:type="dxa"/>
            <w:gridSpan w:val="3"/>
            <w:vAlign w:val="center"/>
          </w:tcPr>
          <w:p w:rsidR="00793BE7" w:rsidRPr="00EE1135" w:rsidRDefault="00793BE7" w:rsidP="00C2575C">
            <w:pPr>
              <w:rPr>
                <w:rFonts w:ascii="Arial" w:hAnsi="Arial" w:cs="Arial"/>
                <w:b/>
                <w:bCs/>
                <w:color w:val="FF0000"/>
              </w:rPr>
            </w:pPr>
            <w:r>
              <w:rPr>
                <w:rFonts w:ascii="Arial" w:hAnsi="Arial" w:cs="Arial"/>
                <w:b/>
                <w:bCs/>
                <w:color w:val="FF0000"/>
              </w:rPr>
              <w:t xml:space="preserve">Nível de dificuldade: </w:t>
            </w:r>
            <w:r w:rsidRPr="009F42F2">
              <w:rPr>
                <w:rFonts w:ascii="Arial" w:hAnsi="Arial" w:cs="Arial"/>
                <w:b/>
                <w:bCs/>
                <w:color w:val="FF0000"/>
              </w:rPr>
              <w:t>Fácil</w:t>
            </w:r>
            <w:r>
              <w:rPr>
                <w:rFonts w:ascii="Arial" w:hAnsi="Arial" w:cs="Arial"/>
                <w:b/>
                <w:bCs/>
                <w:color w:val="FF0000"/>
              </w:rPr>
              <w:t xml:space="preserve"> </w:t>
            </w:r>
          </w:p>
        </w:tc>
      </w:tr>
      <w:tr w:rsidR="00793BE7" w:rsidRPr="00D125AB">
        <w:trPr>
          <w:trHeight w:val="373"/>
        </w:trPr>
        <w:tc>
          <w:tcPr>
            <w:tcW w:w="10632" w:type="dxa"/>
            <w:gridSpan w:val="11"/>
          </w:tcPr>
          <w:p w:rsidR="00793BE7" w:rsidRPr="00F57A8A" w:rsidRDefault="00793BE7" w:rsidP="00A73E56">
            <w:pPr>
              <w:spacing w:after="120"/>
              <w:jc w:val="both"/>
              <w:rPr>
                <w:rFonts w:ascii="Arial" w:hAnsi="Arial" w:cs="Arial"/>
                <w:color w:val="FF0000"/>
              </w:rPr>
            </w:pPr>
            <w:r w:rsidRPr="00A34ACA">
              <w:rPr>
                <w:rFonts w:ascii="Arial" w:hAnsi="Arial" w:cs="Arial"/>
                <w:color w:val="FF0000"/>
              </w:rPr>
              <w:t xml:space="preserve">A) </w:t>
            </w:r>
            <w:r w:rsidRPr="00F57A8A">
              <w:rPr>
                <w:rFonts w:ascii="Arial" w:hAnsi="Arial" w:cs="Arial"/>
                <w:color w:val="FF0000"/>
              </w:rPr>
              <w:t xml:space="preserve">Alternativa correta. A internacionalização de uma empresa, como o Instituto Brasileiro de Opinião Pública e Estatística-IBOPE-que está se expandindo para a Europa e Estados Unidos, amplia acentuadamente, o mercado de atuação, pois terá mais clientes em várias partes do mundo. </w:t>
            </w:r>
          </w:p>
          <w:p w:rsidR="00793BE7" w:rsidRDefault="00793BE7" w:rsidP="00A73E56">
            <w:pPr>
              <w:spacing w:after="120"/>
              <w:jc w:val="both"/>
              <w:rPr>
                <w:rFonts w:ascii="Arial" w:hAnsi="Arial" w:cs="Arial"/>
              </w:rPr>
            </w:pPr>
            <w:r>
              <w:rPr>
                <w:rFonts w:ascii="Arial" w:hAnsi="Arial" w:cs="Arial"/>
              </w:rPr>
              <w:t>B) Alternativa incorreta. Se uma empresa tem mais filiais, consequentemente, terá mais custos de operação e produção, pois terá que administrar mais empregados e a logística de seu funcionamento.</w:t>
            </w:r>
          </w:p>
          <w:p w:rsidR="00793BE7" w:rsidRDefault="00793BE7" w:rsidP="00A73E56">
            <w:pPr>
              <w:spacing w:after="120"/>
              <w:jc w:val="both"/>
              <w:rPr>
                <w:rFonts w:ascii="Arial" w:hAnsi="Arial" w:cs="Arial"/>
              </w:rPr>
            </w:pPr>
            <w:r>
              <w:rPr>
                <w:rFonts w:ascii="Arial" w:hAnsi="Arial" w:cs="Arial"/>
              </w:rPr>
              <w:t xml:space="preserve">C) Alternativa incorreta. A expansão de produção de uma empresa que se internacionaliza exige um aumento de trabalhadores, pois terá que administrar mais escritórios pelo mundo. </w:t>
            </w:r>
          </w:p>
          <w:p w:rsidR="00793BE7" w:rsidRPr="00903562" w:rsidRDefault="00793BE7" w:rsidP="00A73E56">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A logística de transporte terá que ser ampliada, pois os produtos ganharão mais mercado. </w:t>
            </w:r>
          </w:p>
        </w:tc>
      </w:tr>
      <w:tr w:rsidR="00793BE7" w:rsidRPr="00D125AB">
        <w:tc>
          <w:tcPr>
            <w:tcW w:w="3857"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835" w:type="dxa"/>
            <w:gridSpan w:val="4"/>
            <w:vAlign w:val="center"/>
          </w:tcPr>
          <w:p w:rsidR="00793BE7" w:rsidRPr="00EE1135" w:rsidRDefault="00793BE7" w:rsidP="00405B04">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3"/>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w:t>
            </w:r>
          </w:p>
        </w:tc>
        <w:tc>
          <w:tcPr>
            <w:tcW w:w="2948" w:type="dxa"/>
            <w:gridSpan w:val="2"/>
            <w:vAlign w:val="center"/>
          </w:tcPr>
          <w:p w:rsidR="00793BE7" w:rsidRPr="00EE1135" w:rsidRDefault="00793BE7" w:rsidP="00E668B6">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Pr>
                <w:rFonts w:ascii="Arial" w:hAnsi="Arial" w:cs="Arial"/>
                <w:b/>
                <w:bCs/>
                <w:color w:val="000000"/>
              </w:rPr>
              <w:t>Difícil</w:t>
            </w:r>
          </w:p>
        </w:tc>
      </w:tr>
      <w:tr w:rsidR="00793BE7" w:rsidRPr="00D125AB">
        <w:tc>
          <w:tcPr>
            <w:tcW w:w="10632" w:type="dxa"/>
            <w:gridSpan w:val="11"/>
          </w:tcPr>
          <w:p w:rsidR="00793BE7" w:rsidRDefault="00793BE7" w:rsidP="009F42F2">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2752AA">
              <w:rPr>
                <w:rFonts w:ascii="Arial" w:hAnsi="Arial" w:cs="Arial"/>
              </w:rPr>
              <w:t xml:space="preserve"> Compreender as transformações dos espaços geográficos como produto das relações socioeconômicas e culturais de poder.</w:t>
            </w:r>
          </w:p>
          <w:p w:rsidR="00793BE7" w:rsidRPr="00EE1135" w:rsidRDefault="00793BE7" w:rsidP="009F42F2">
            <w:pPr>
              <w:spacing w:after="120"/>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sidRPr="002752AA">
              <w:rPr>
                <w:rFonts w:ascii="Arial" w:hAnsi="Arial" w:cs="Arial"/>
              </w:rPr>
              <w:t>Identificar os significados histórico-geográficos das relações de poder entre as nações</w:t>
            </w:r>
            <w:r>
              <w:rPr>
                <w:rFonts w:ascii="Arial" w:hAnsi="Arial" w:cs="Arial"/>
              </w:rPr>
              <w:t>.</w:t>
            </w:r>
          </w:p>
        </w:tc>
      </w:tr>
      <w:tr w:rsidR="00793BE7" w:rsidRPr="00D125AB">
        <w:trPr>
          <w:trHeight w:val="672"/>
        </w:trPr>
        <w:tc>
          <w:tcPr>
            <w:tcW w:w="10632" w:type="dxa"/>
            <w:gridSpan w:val="11"/>
          </w:tcPr>
          <w:p w:rsidR="00793BE7" w:rsidRDefault="00793BE7" w:rsidP="009F42F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C2575C">
              <w:rPr>
                <w:rFonts w:ascii="Arial" w:hAnsi="Arial" w:cs="Arial"/>
              </w:rPr>
              <w:t>Américas: A construção do território – Unidade 2 – Capítulo 5 – Livro 1 2017.</w:t>
            </w:r>
          </w:p>
          <w:p w:rsidR="00793BE7" w:rsidRPr="00F04C04" w:rsidRDefault="00793BE7" w:rsidP="009F42F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15</w:t>
            </w:r>
            <w:r w:rsidRPr="00EE1135">
              <w:rPr>
                <w:rFonts w:ascii="Arial" w:hAnsi="Arial" w:cs="Arial"/>
                <w:b/>
                <w:bCs/>
              </w:rPr>
              <w:t xml:space="preserve"> – Gabarito: </w:t>
            </w:r>
            <w:r w:rsidRPr="00C2575C">
              <w:rPr>
                <w:rFonts w:ascii="Arial" w:hAnsi="Arial" w:cs="Arial"/>
                <w:b/>
                <w:bCs/>
                <w:color w:val="FF0000"/>
              </w:rPr>
              <w:t>C</w:t>
            </w:r>
          </w:p>
        </w:tc>
      </w:tr>
      <w:tr w:rsidR="00793BE7">
        <w:tblPrEx>
          <w:tblCellMar>
            <w:left w:w="70" w:type="dxa"/>
            <w:right w:w="70" w:type="dxa"/>
          </w:tblCellMar>
          <w:tblLook w:val="0000"/>
        </w:tblPrEx>
        <w:trPr>
          <w:trHeight w:val="2068"/>
        </w:trPr>
        <w:tc>
          <w:tcPr>
            <w:tcW w:w="10632" w:type="dxa"/>
            <w:gridSpan w:val="11"/>
            <w:tcBorders>
              <w:left w:val="nil"/>
              <w:bottom w:val="nil"/>
              <w:right w:val="nil"/>
            </w:tcBorders>
          </w:tcPr>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Leia o fragmento da notícia a seguir.</w:t>
            </w:r>
          </w:p>
          <w:p w:rsidR="00793BE7" w:rsidRPr="00D16982" w:rsidRDefault="00793BE7" w:rsidP="00D16982">
            <w:pPr>
              <w:spacing w:after="120"/>
              <w:jc w:val="both"/>
              <w:rPr>
                <w:rFonts w:ascii="Arial" w:hAnsi="Arial" w:cs="Arial"/>
              </w:rPr>
            </w:pPr>
            <w:r w:rsidRPr="00D16982">
              <w:rPr>
                <w:rFonts w:ascii="Arial" w:hAnsi="Arial" w:cs="Arial"/>
              </w:rPr>
              <w:t>O governo do Brasil reagiu às críticas dos Estados Unidos que condenaram o que julgam ser o protecionismo brasileiro. Em protesto à afirmação, o ministro das Relações Exteriores, Antônio Patriota, enviou ontem (20</w:t>
            </w:r>
            <w:r>
              <w:rPr>
                <w:rFonts w:ascii="Arial" w:hAnsi="Arial" w:cs="Arial"/>
              </w:rPr>
              <w:t>/09/2012</w:t>
            </w:r>
            <w:r w:rsidRPr="00D16982">
              <w:rPr>
                <w:rFonts w:ascii="Arial" w:hAnsi="Arial" w:cs="Arial"/>
              </w:rPr>
              <w:t>) carta ao embaixador Ron Kirk, representante para o Comércio dos Estados Unidos. No texto, o chanceler diz que os norte-americanos são os principais responsáveis pelas barreiras impostas, por exemplo, aos produtos agrícolas brasileiros.</w:t>
            </w:r>
            <w:r>
              <w:rPr>
                <w:rFonts w:ascii="Arial" w:hAnsi="Arial" w:cs="Arial"/>
              </w:rPr>
              <w:t xml:space="preserve"> </w:t>
            </w:r>
            <w:r w:rsidRPr="00D16982">
              <w:rPr>
                <w:rFonts w:ascii="Arial" w:hAnsi="Arial" w:cs="Arial"/>
              </w:rPr>
              <w:t xml:space="preserve">“O Brasil tem sido obrigado a enfrentar a </w:t>
            </w:r>
            <w:r w:rsidRPr="00690769">
              <w:rPr>
                <w:rFonts w:ascii="Arial" w:hAnsi="Arial" w:cs="Arial"/>
              </w:rPr>
              <w:t>valorização artificial de sua moeda e uma enxurrada de mercadorias importadas a preços baixos. Os Estados Unidos têm sido um dos principais beneficiários desta situação”, reage o chanceler. “Preocupa-nos a perspectiva de continuação de subsídios ilegais</w:t>
            </w:r>
            <w:r w:rsidRPr="00D16982">
              <w:rPr>
                <w:rFonts w:ascii="Arial" w:hAnsi="Arial" w:cs="Arial"/>
              </w:rPr>
              <w:t xml:space="preserve"> concedidos à produção agrícola pelos Estados Unidos. ”</w:t>
            </w:r>
          </w:p>
          <w:p w:rsidR="00793BE7" w:rsidRPr="009F42F2" w:rsidRDefault="00793BE7" w:rsidP="004E5C8A">
            <w:pPr>
              <w:spacing w:after="120"/>
              <w:jc w:val="right"/>
              <w:rPr>
                <w:rFonts w:ascii="Arial" w:hAnsi="Arial" w:cs="Arial"/>
                <w:sz w:val="16"/>
                <w:szCs w:val="16"/>
              </w:rPr>
            </w:pPr>
            <w:r w:rsidRPr="009F42F2">
              <w:rPr>
                <w:rFonts w:ascii="Arial" w:hAnsi="Arial" w:cs="Arial"/>
                <w:sz w:val="16"/>
                <w:szCs w:val="16"/>
              </w:rPr>
              <w:t xml:space="preserve">Disponível em: &lt; </w:t>
            </w:r>
            <w:hyperlink r:id="rId36" w:history="1">
              <w:r w:rsidRPr="009F42F2">
                <w:rPr>
                  <w:rStyle w:val="Hyperlink"/>
                  <w:rFonts w:ascii="Arial" w:hAnsi="Arial" w:cs="Arial"/>
                  <w:color w:val="auto"/>
                  <w:sz w:val="16"/>
                  <w:szCs w:val="16"/>
                  <w:u w:val="none"/>
                </w:rPr>
                <w:t>http://www.ebc.com.br/2012/09/brasil-reage-as-criticas-dos-estados-unidos-sobre-protecionismo-e-sinaliza-que-vai-recorrer</w:t>
              </w:r>
            </w:hyperlink>
            <w:r w:rsidRPr="009F42F2">
              <w:rPr>
                <w:rFonts w:ascii="Arial" w:hAnsi="Arial" w:cs="Arial"/>
                <w:sz w:val="16"/>
                <w:szCs w:val="16"/>
              </w:rPr>
              <w:t xml:space="preserve"> &gt;. Acesso em: 25 nov. 2016 (Fragmento).</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A reação do governo brasileiro às críticas dos Estados Unidos mostra que o Brasil é</w:t>
            </w:r>
          </w:p>
          <w:p w:rsidR="00793BE7" w:rsidRPr="00690769" w:rsidRDefault="00793BE7" w:rsidP="00690769">
            <w:pPr>
              <w:pStyle w:val="ListParagraph"/>
              <w:numPr>
                <w:ilvl w:val="0"/>
                <w:numId w:val="13"/>
              </w:numPr>
              <w:spacing w:after="120"/>
              <w:ind w:left="285" w:hanging="284"/>
              <w:rPr>
                <w:rFonts w:ascii="Arial" w:hAnsi="Arial" w:cs="Arial"/>
              </w:rPr>
            </w:pPr>
            <w:r w:rsidRPr="00690769">
              <w:rPr>
                <w:rFonts w:ascii="Arial" w:hAnsi="Arial" w:cs="Arial"/>
              </w:rPr>
              <w:t xml:space="preserve">favorecido pelas garantias de preferências no mercado dos Estados Unidos. </w:t>
            </w:r>
          </w:p>
          <w:p w:rsidR="00793BE7" w:rsidRPr="00690769" w:rsidRDefault="00793BE7" w:rsidP="00690769">
            <w:pPr>
              <w:spacing w:after="120"/>
              <w:rPr>
                <w:rFonts w:ascii="Arial" w:hAnsi="Arial" w:cs="Arial"/>
              </w:rPr>
            </w:pPr>
            <w:r w:rsidRPr="00690769">
              <w:rPr>
                <w:rFonts w:ascii="Arial" w:hAnsi="Arial" w:cs="Arial"/>
              </w:rPr>
              <w:t>B)</w:t>
            </w:r>
            <w:r>
              <w:rPr>
                <w:rFonts w:ascii="Arial" w:hAnsi="Arial" w:cs="Arial"/>
              </w:rPr>
              <w:t xml:space="preserve"> e</w:t>
            </w:r>
            <w:r w:rsidRPr="00690769">
              <w:rPr>
                <w:rFonts w:ascii="Arial" w:hAnsi="Arial" w:cs="Arial"/>
              </w:rPr>
              <w:t>xcluído pelo governo dos Estados Unidos quanto à escolha de países importadores.</w:t>
            </w:r>
          </w:p>
          <w:p w:rsidR="00793BE7" w:rsidRDefault="00793BE7" w:rsidP="00405B04">
            <w:pPr>
              <w:spacing w:after="120"/>
              <w:rPr>
                <w:rFonts w:ascii="Arial" w:hAnsi="Arial" w:cs="Arial"/>
              </w:rPr>
            </w:pPr>
            <w:r>
              <w:rPr>
                <w:rFonts w:ascii="Arial" w:hAnsi="Arial" w:cs="Arial"/>
              </w:rPr>
              <w:t>C) prejudicado pela política do governo dos Estados Unidos de apoio ao produtor local.</w:t>
            </w:r>
          </w:p>
          <w:p w:rsidR="00793BE7" w:rsidRDefault="00793BE7" w:rsidP="00405B04">
            <w:pPr>
              <w:spacing w:after="120"/>
              <w:rPr>
                <w:rFonts w:ascii="Arial" w:hAnsi="Arial" w:cs="Arial"/>
              </w:rPr>
            </w:pPr>
            <w:r>
              <w:rPr>
                <w:rFonts w:ascii="Arial" w:hAnsi="Arial" w:cs="Arial"/>
              </w:rPr>
              <w:t xml:space="preserve">D) rebaixado como país que tem problemas fitossanitários sérios na produção agrícola.  </w:t>
            </w:r>
          </w:p>
          <w:p w:rsidR="00793BE7" w:rsidRPr="006D76FD" w:rsidRDefault="00793BE7" w:rsidP="00405B04">
            <w:pPr>
              <w:spacing w:after="120"/>
              <w:rPr>
                <w:rFonts w:ascii="Arial" w:hAnsi="Arial" w:cs="Arial"/>
              </w:rPr>
            </w:pPr>
          </w:p>
        </w:tc>
      </w:tr>
      <w:tr w:rsidR="00793BE7" w:rsidRPr="00BD201F">
        <w:trPr>
          <w:trHeight w:val="365"/>
        </w:trPr>
        <w:tc>
          <w:tcPr>
            <w:tcW w:w="2439"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Gabarito Comentado</w:t>
            </w:r>
          </w:p>
        </w:tc>
        <w:tc>
          <w:tcPr>
            <w:tcW w:w="1418"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15</w:t>
            </w:r>
          </w:p>
        </w:tc>
        <w:tc>
          <w:tcPr>
            <w:tcW w:w="2806" w:type="dxa"/>
            <w:gridSpan w:val="3"/>
            <w:vAlign w:val="center"/>
          </w:tcPr>
          <w:p w:rsidR="00793BE7" w:rsidRPr="00E668B6" w:rsidRDefault="00793BE7" w:rsidP="00405B04">
            <w:pPr>
              <w:rPr>
                <w:rFonts w:ascii="Arial" w:hAnsi="Arial" w:cs="Arial"/>
                <w:b/>
                <w:bCs/>
                <w:color w:val="FF0000"/>
                <w:sz w:val="8"/>
                <w:szCs w:val="8"/>
              </w:rPr>
            </w:pPr>
          </w:p>
          <w:p w:rsidR="00793BE7" w:rsidRPr="00EE1135" w:rsidRDefault="00793BE7" w:rsidP="00E668B6">
            <w:pPr>
              <w:rPr>
                <w:rFonts w:ascii="Arial" w:hAnsi="Arial" w:cs="Arial"/>
                <w:b/>
                <w:bCs/>
                <w:color w:val="FF0000"/>
              </w:rPr>
            </w:pPr>
            <w:r>
              <w:rPr>
                <w:rFonts w:ascii="Arial" w:hAnsi="Arial" w:cs="Arial"/>
                <w:b/>
                <w:bCs/>
                <w:color w:val="FF0000"/>
              </w:rPr>
              <w:t xml:space="preserve">Disciplina: Geografia </w:t>
            </w:r>
          </w:p>
        </w:tc>
        <w:tc>
          <w:tcPr>
            <w:tcW w:w="992" w:type="dxa"/>
            <w:gridSpan w:val="3"/>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977" w:type="dxa"/>
            <w:gridSpan w:val="3"/>
            <w:vAlign w:val="center"/>
          </w:tcPr>
          <w:p w:rsidR="00793BE7" w:rsidRPr="00EE1135" w:rsidRDefault="00793BE7" w:rsidP="00E668B6">
            <w:pPr>
              <w:rPr>
                <w:rFonts w:ascii="Arial" w:hAnsi="Arial" w:cs="Arial"/>
                <w:b/>
                <w:bCs/>
                <w:color w:val="FF0000"/>
              </w:rPr>
            </w:pPr>
            <w:r>
              <w:rPr>
                <w:rFonts w:ascii="Arial" w:hAnsi="Arial" w:cs="Arial"/>
                <w:b/>
                <w:bCs/>
                <w:color w:val="FF0000"/>
              </w:rPr>
              <w:t>Nível de dificuldade: Difícil</w:t>
            </w:r>
          </w:p>
        </w:tc>
      </w:tr>
      <w:tr w:rsidR="00793BE7" w:rsidRPr="00D125AB">
        <w:trPr>
          <w:trHeight w:val="373"/>
        </w:trPr>
        <w:tc>
          <w:tcPr>
            <w:tcW w:w="10632" w:type="dxa"/>
            <w:gridSpan w:val="11"/>
          </w:tcPr>
          <w:p w:rsidR="00793BE7" w:rsidRPr="008B7FBF" w:rsidRDefault="00793BE7" w:rsidP="00405B04">
            <w:pPr>
              <w:rPr>
                <w:sz w:val="12"/>
                <w:szCs w:val="12"/>
              </w:rPr>
            </w:pPr>
          </w:p>
          <w:p w:rsidR="00793BE7" w:rsidRDefault="00793BE7" w:rsidP="001301F9">
            <w:pPr>
              <w:spacing w:after="120"/>
              <w:jc w:val="both"/>
              <w:rPr>
                <w:rFonts w:ascii="Arial" w:hAnsi="Arial" w:cs="Arial"/>
              </w:rPr>
            </w:pPr>
            <w:r>
              <w:rPr>
                <w:rFonts w:ascii="Arial" w:hAnsi="Arial" w:cs="Arial"/>
              </w:rPr>
              <w:t>A) Alternativa incorreta. Segundo o texto, a reação do governo brasileiro vem de prejuízos decorrentes da decisão dos Estados Unidos de barrar a entrada de produtos brasileiros. Assim, o Brasil não é favorecido</w:t>
            </w:r>
            <w:r w:rsidRPr="00A81CE7">
              <w:rPr>
                <w:rFonts w:ascii="Arial" w:hAnsi="Arial" w:cs="Arial"/>
              </w:rPr>
              <w:t xml:space="preserve">, e sim </w:t>
            </w:r>
            <w:r>
              <w:rPr>
                <w:rFonts w:ascii="Arial" w:hAnsi="Arial" w:cs="Arial"/>
              </w:rPr>
              <w:t>desfavorecido.</w:t>
            </w:r>
          </w:p>
          <w:p w:rsidR="00793BE7" w:rsidRDefault="00793BE7" w:rsidP="001301F9">
            <w:pPr>
              <w:spacing w:after="120"/>
              <w:jc w:val="both"/>
              <w:rPr>
                <w:rFonts w:ascii="Arial" w:hAnsi="Arial" w:cs="Arial"/>
              </w:rPr>
            </w:pPr>
            <w:r>
              <w:rPr>
                <w:rFonts w:ascii="Arial" w:hAnsi="Arial" w:cs="Arial"/>
              </w:rPr>
              <w:t xml:space="preserve">B) Alternativa incorreta. Não há menção no texto quanto a exclusão do Brasil como país importador pelos Estados Unidos. </w:t>
            </w:r>
          </w:p>
          <w:p w:rsidR="00793BE7" w:rsidRPr="00A34ACA" w:rsidRDefault="00793BE7" w:rsidP="001301F9">
            <w:pPr>
              <w:spacing w:after="120"/>
              <w:jc w:val="both"/>
              <w:rPr>
                <w:rFonts w:ascii="Arial" w:hAnsi="Arial" w:cs="Arial"/>
                <w:color w:val="FF0000"/>
              </w:rPr>
            </w:pPr>
            <w:r w:rsidRPr="00A34ACA">
              <w:rPr>
                <w:rFonts w:ascii="Arial" w:hAnsi="Arial" w:cs="Arial"/>
                <w:color w:val="FF0000"/>
              </w:rPr>
              <w:t>C) Alternativa</w:t>
            </w:r>
            <w:r>
              <w:rPr>
                <w:rFonts w:ascii="Arial" w:hAnsi="Arial" w:cs="Arial"/>
                <w:color w:val="FF0000"/>
              </w:rPr>
              <w:t xml:space="preserve"> correta. Os Estados Unidos mantém um programa de subsídios aos produtores agrícolas em que o governo compra ou financia a produção agrícola, barateando o preço final do produto e provocando um aumento da produção e </w:t>
            </w:r>
            <w:r w:rsidRPr="001301F9">
              <w:rPr>
                <w:rFonts w:ascii="Arial" w:hAnsi="Arial" w:cs="Arial"/>
                <w:strike/>
                <w:color w:val="FF0000"/>
              </w:rPr>
              <w:t>a</w:t>
            </w:r>
            <w:r>
              <w:rPr>
                <w:rFonts w:ascii="Arial" w:hAnsi="Arial" w:cs="Arial"/>
                <w:color w:val="FF0000"/>
              </w:rPr>
              <w:t xml:space="preserve"> diminuição artificial dos preços no mercado internacional. Como o Brasil é um importante exportador agrícola, os preços dos produtos brasileiros ficam prejudicados e perdem espaço no comércio internacional. </w:t>
            </w:r>
          </w:p>
          <w:p w:rsidR="00793BE7" w:rsidRPr="00903562" w:rsidRDefault="00793BE7" w:rsidP="001301F9">
            <w:pPr>
              <w:spacing w:after="120"/>
              <w:jc w:val="both"/>
              <w:rPr>
                <w:rFonts w:ascii="Arial" w:hAnsi="Arial" w:cs="Arial"/>
              </w:rPr>
            </w:pPr>
            <w:r w:rsidRPr="00F86116">
              <w:rPr>
                <w:rFonts w:ascii="Arial" w:hAnsi="Arial" w:cs="Arial"/>
              </w:rPr>
              <w:t xml:space="preserve">D) </w:t>
            </w:r>
            <w:r>
              <w:rPr>
                <w:rFonts w:ascii="Arial" w:hAnsi="Arial" w:cs="Arial"/>
              </w:rPr>
              <w:t xml:space="preserve">Alternativa incorreta. Não há menção de que os produtos brasileiros sofreram controle fitossanitários. </w:t>
            </w:r>
          </w:p>
        </w:tc>
      </w:tr>
    </w:tbl>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213"/>
        <w:gridCol w:w="2693"/>
        <w:gridCol w:w="213"/>
        <w:gridCol w:w="779"/>
        <w:gridCol w:w="213"/>
        <w:gridCol w:w="2835"/>
        <w:gridCol w:w="71"/>
      </w:tblGrid>
      <w:tr w:rsidR="00793BE7" w:rsidRPr="00D125AB">
        <w:tc>
          <w:tcPr>
            <w:tcW w:w="3899" w:type="dxa"/>
            <w:gridSpan w:val="3"/>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693"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19" w:type="dxa"/>
            <w:gridSpan w:val="3"/>
            <w:vAlign w:val="center"/>
          </w:tcPr>
          <w:p w:rsidR="00793BE7" w:rsidRPr="00EE1135" w:rsidRDefault="00793BE7" w:rsidP="001301F9">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9F42F2">
              <w:rPr>
                <w:rFonts w:ascii="Arial" w:hAnsi="Arial" w:cs="Arial"/>
                <w:b/>
                <w:bCs/>
                <w:color w:val="000000"/>
              </w:rPr>
              <w:t xml:space="preserve">Médio </w:t>
            </w:r>
            <w:r>
              <w:rPr>
                <w:rFonts w:ascii="Arial" w:hAnsi="Arial" w:cs="Arial"/>
                <w:b/>
                <w:bCs/>
              </w:rPr>
              <w:t xml:space="preserve"> </w:t>
            </w:r>
          </w:p>
        </w:tc>
      </w:tr>
      <w:tr w:rsidR="00793BE7" w:rsidRPr="00D125AB">
        <w:tc>
          <w:tcPr>
            <w:tcW w:w="10603" w:type="dxa"/>
            <w:gridSpan w:val="9"/>
          </w:tcPr>
          <w:p w:rsidR="00793BE7" w:rsidRDefault="00793BE7" w:rsidP="009F42F2">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2752AA">
              <w:rPr>
                <w:rFonts w:ascii="Arial" w:hAnsi="Arial" w:cs="Arial"/>
              </w:rPr>
              <w:t xml:space="preserve"> Compreender as transformações dos espaços geográficos como produto das relações socioeconômicas e culturais de poder.</w:t>
            </w:r>
          </w:p>
          <w:p w:rsidR="00793BE7" w:rsidRPr="00EE1135" w:rsidRDefault="00793BE7" w:rsidP="009F42F2">
            <w:pPr>
              <w:spacing w:after="120"/>
              <w:jc w:val="both"/>
              <w:rPr>
                <w:rFonts w:ascii="Arial" w:hAnsi="Arial" w:cs="Arial"/>
                <w:b/>
                <w:bCs/>
              </w:rPr>
            </w:pPr>
            <w:r w:rsidRPr="00D61E8E">
              <w:rPr>
                <w:rFonts w:ascii="Arial" w:hAnsi="Arial" w:cs="Arial"/>
                <w:b/>
                <w:bCs/>
              </w:rPr>
              <w:t xml:space="preserve"> </w:t>
            </w:r>
            <w:r w:rsidRPr="00EE1135">
              <w:rPr>
                <w:rFonts w:ascii="Arial" w:hAnsi="Arial" w:cs="Arial"/>
                <w:b/>
                <w:bCs/>
              </w:rPr>
              <w:t>Habilidade:</w:t>
            </w:r>
            <w:r w:rsidRPr="00BC26C5">
              <w:rPr>
                <w:rFonts w:ascii="Arial" w:hAnsi="Arial" w:cs="Arial"/>
                <w:b/>
                <w:bCs/>
              </w:rPr>
              <w:t xml:space="preserve"> </w:t>
            </w:r>
            <w:r w:rsidRPr="002752AA">
              <w:rPr>
                <w:rFonts w:ascii="Arial" w:hAnsi="Arial" w:cs="Arial"/>
              </w:rPr>
              <w:t>Analisar a ação dos estados nacionais no que se refere à dinâmica dos fluxos populacionais e no enfrentamento de problemas de ordem econômico-social.</w:t>
            </w:r>
          </w:p>
        </w:tc>
      </w:tr>
      <w:tr w:rsidR="00793BE7" w:rsidRPr="00D125AB">
        <w:trPr>
          <w:trHeight w:val="672"/>
        </w:trPr>
        <w:tc>
          <w:tcPr>
            <w:tcW w:w="10603" w:type="dxa"/>
            <w:gridSpan w:val="9"/>
          </w:tcPr>
          <w:p w:rsidR="00793BE7" w:rsidRDefault="00793BE7" w:rsidP="009F42F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301F9">
              <w:rPr>
                <w:rFonts w:ascii="Arial" w:hAnsi="Arial" w:cs="Arial"/>
              </w:rPr>
              <w:t>Américas: A construção do território – Unidade 2 – Capítulo 5 – Livro 1 2017.</w:t>
            </w:r>
          </w:p>
          <w:p w:rsidR="00793BE7" w:rsidRPr="00F04C04" w:rsidRDefault="00793BE7" w:rsidP="009F42F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16</w:t>
            </w:r>
            <w:r w:rsidRPr="00EE1135">
              <w:rPr>
                <w:rFonts w:ascii="Arial" w:hAnsi="Arial" w:cs="Arial"/>
                <w:b/>
                <w:bCs/>
              </w:rPr>
              <w:t xml:space="preserve"> – Gabarito: </w:t>
            </w:r>
            <w:r w:rsidRPr="001301F9">
              <w:rPr>
                <w:rFonts w:ascii="Arial" w:hAnsi="Arial" w:cs="Arial"/>
                <w:b/>
                <w:bCs/>
                <w:color w:val="FF0000"/>
              </w:rPr>
              <w:t>D</w:t>
            </w:r>
          </w:p>
        </w:tc>
      </w:tr>
      <w:tr w:rsidR="00793BE7">
        <w:tblPrEx>
          <w:tblCellMar>
            <w:left w:w="70" w:type="dxa"/>
            <w:right w:w="70" w:type="dxa"/>
          </w:tblCellMar>
          <w:tblLook w:val="0000"/>
        </w:tblPrEx>
        <w:trPr>
          <w:trHeight w:val="2068"/>
        </w:trPr>
        <w:tc>
          <w:tcPr>
            <w:tcW w:w="10603" w:type="dxa"/>
            <w:gridSpan w:val="9"/>
            <w:tcBorders>
              <w:left w:val="nil"/>
              <w:bottom w:val="nil"/>
              <w:right w:val="nil"/>
            </w:tcBorders>
          </w:tcPr>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 xml:space="preserve"> Analise o mapa a seguir.</w:t>
            </w:r>
          </w:p>
          <w:p w:rsidR="00793BE7" w:rsidRPr="00DC5649" w:rsidRDefault="00793BE7" w:rsidP="00DC5649">
            <w:pPr>
              <w:spacing w:after="120"/>
              <w:jc w:val="center"/>
              <w:rPr>
                <w:rFonts w:ascii="Arial" w:hAnsi="Arial" w:cs="Arial"/>
                <w:b/>
                <w:bCs/>
              </w:rPr>
            </w:pPr>
            <w:r>
              <w:rPr>
                <w:rFonts w:ascii="Arial" w:hAnsi="Arial" w:cs="Arial"/>
                <w:b/>
                <w:bCs/>
              </w:rPr>
              <w:t xml:space="preserve">MÉXICO - </w:t>
            </w:r>
            <w:r w:rsidRPr="00DC5649">
              <w:rPr>
                <w:rFonts w:ascii="Arial" w:hAnsi="Arial" w:cs="Arial"/>
                <w:b/>
                <w:bCs/>
              </w:rPr>
              <w:t>TOTAL MÉDIO DE TRABALHADORES NAS INDÚSTRIAS, JANEIRO-FEVEREIRO 2013</w:t>
            </w:r>
            <w:r>
              <w:rPr>
                <w:rFonts w:ascii="Arial" w:hAnsi="Arial" w:cs="Arial"/>
                <w:b/>
                <w:bCs/>
              </w:rPr>
              <w:t>.</w:t>
            </w:r>
          </w:p>
          <w:p w:rsidR="00793BE7" w:rsidRDefault="00793BE7" w:rsidP="00DC5649">
            <w:pPr>
              <w:spacing w:after="120"/>
              <w:jc w:val="center"/>
              <w:rPr>
                <w:rFonts w:ascii="Arial" w:hAnsi="Arial" w:cs="Arial"/>
              </w:rPr>
            </w:pPr>
            <w:r w:rsidRPr="007C75C4">
              <w:rPr>
                <w:noProof/>
              </w:rPr>
              <w:pict>
                <v:shape id="Imagem 16" o:spid="_x0000_i1037" type="#_x0000_t75" alt="http://gaceta.diputados.gob.mx/Gaceta/62/2013/oct/img25-20131003.png" style="width:312.75pt;height:179.25pt;visibility:visible">
                  <v:imagedata r:id="rId37" o:title="" croptop="6915f" cropbottom="3715f" cropleft="1921f" cropright="-720f"/>
                </v:shape>
              </w:pict>
            </w:r>
          </w:p>
          <w:p w:rsidR="00793BE7" w:rsidRPr="00DC5649" w:rsidRDefault="00793BE7" w:rsidP="00DC5649">
            <w:pPr>
              <w:spacing w:after="120"/>
              <w:jc w:val="right"/>
              <w:rPr>
                <w:rFonts w:ascii="Arial" w:hAnsi="Arial" w:cs="Arial"/>
                <w:sz w:val="16"/>
                <w:szCs w:val="16"/>
              </w:rPr>
            </w:pPr>
            <w:r w:rsidRPr="009F42F2">
              <w:rPr>
                <w:rStyle w:val="Hyperlink"/>
                <w:rFonts w:ascii="Arial" w:hAnsi="Arial" w:cs="Arial"/>
                <w:color w:val="auto"/>
                <w:sz w:val="16"/>
                <w:szCs w:val="16"/>
                <w:u w:val="none"/>
              </w:rPr>
              <w:t xml:space="preserve">Disponível em: &lt; </w:t>
            </w:r>
            <w:hyperlink r:id="rId38" w:history="1">
              <w:r w:rsidRPr="009F42F2">
                <w:rPr>
                  <w:rStyle w:val="Hyperlink"/>
                  <w:rFonts w:ascii="Arial" w:hAnsi="Arial" w:cs="Arial"/>
                  <w:color w:val="auto"/>
                  <w:sz w:val="16"/>
                  <w:szCs w:val="16"/>
                  <w:u w:val="none"/>
                </w:rPr>
                <w:t>http://gaceta.diputados.gob.mx/Gaceta/62/2013/oct/img25-20131003.png</w:t>
              </w:r>
            </w:hyperlink>
            <w:r w:rsidRPr="009F42F2">
              <w:rPr>
                <w:rFonts w:ascii="Arial" w:hAnsi="Arial" w:cs="Arial"/>
                <w:sz w:val="16"/>
                <w:szCs w:val="16"/>
              </w:rPr>
              <w:t xml:space="preserve"> </w:t>
            </w:r>
            <w:r w:rsidRPr="009F42F2">
              <w:rPr>
                <w:rStyle w:val="Hyperlink"/>
                <w:rFonts w:ascii="Arial" w:hAnsi="Arial" w:cs="Arial"/>
                <w:color w:val="auto"/>
                <w:sz w:val="16"/>
                <w:szCs w:val="16"/>
                <w:u w:val="none"/>
              </w:rPr>
              <w:t>&gt;. Acesso em: 25 nov. 2016</w:t>
            </w:r>
            <w:r w:rsidRPr="00D14A99">
              <w:rPr>
                <w:rStyle w:val="Hyperlink"/>
                <w:rFonts w:ascii="Arial" w:hAnsi="Arial" w:cs="Arial"/>
                <w:color w:val="auto"/>
                <w:sz w:val="16"/>
                <w:szCs w:val="16"/>
                <w:u w:val="none"/>
              </w:rPr>
              <w:t>.</w:t>
            </w:r>
            <w:r>
              <w:rPr>
                <w:rStyle w:val="Hyperlink"/>
                <w:rFonts w:ascii="Arial" w:hAnsi="Arial" w:cs="Arial"/>
                <w:color w:val="auto"/>
                <w:sz w:val="16"/>
                <w:szCs w:val="16"/>
                <w:u w:val="none"/>
              </w:rPr>
              <w:t xml:space="preserve"> </w:t>
            </w:r>
            <w:r w:rsidRPr="00DC5649">
              <w:rPr>
                <w:rFonts w:ascii="Arial" w:hAnsi="Arial" w:cs="Arial"/>
                <w:sz w:val="16"/>
                <w:szCs w:val="16"/>
              </w:rPr>
              <w:t xml:space="preserve"> </w:t>
            </w:r>
          </w:p>
          <w:p w:rsidR="00793BE7" w:rsidRDefault="00793BE7" w:rsidP="009B263C">
            <w:pPr>
              <w:spacing w:after="120"/>
              <w:jc w:val="both"/>
              <w:rPr>
                <w:rFonts w:ascii="Arial" w:hAnsi="Arial" w:cs="Arial"/>
              </w:rPr>
            </w:pPr>
          </w:p>
          <w:p w:rsidR="00793BE7" w:rsidRDefault="00793BE7" w:rsidP="009F42F2">
            <w:pPr>
              <w:spacing w:after="120"/>
              <w:jc w:val="both"/>
              <w:rPr>
                <w:rFonts w:ascii="Arial" w:hAnsi="Arial" w:cs="Arial"/>
              </w:rPr>
            </w:pPr>
            <w:r>
              <w:rPr>
                <w:rFonts w:ascii="Arial" w:hAnsi="Arial" w:cs="Arial"/>
              </w:rPr>
              <w:t>A maior quantidade de trabalhadores nas indústrias mexicanas está nas áreas fronteiriças com os Estados Unidos. Que tipo mexicano de indústrias está instalado junto à fronteira com os Estados Unidos?</w:t>
            </w:r>
          </w:p>
          <w:p w:rsidR="00793BE7" w:rsidRDefault="00793BE7" w:rsidP="009F42F2">
            <w:pPr>
              <w:spacing w:after="120"/>
              <w:jc w:val="both"/>
              <w:rPr>
                <w:rFonts w:ascii="Arial" w:hAnsi="Arial" w:cs="Arial"/>
              </w:rPr>
            </w:pPr>
            <w:r>
              <w:rPr>
                <w:rFonts w:ascii="Arial" w:hAnsi="Arial" w:cs="Arial"/>
              </w:rPr>
              <w:t xml:space="preserve">A) Indústria alimentícia. </w:t>
            </w:r>
          </w:p>
          <w:p w:rsidR="00793BE7" w:rsidRDefault="00793BE7" w:rsidP="009F42F2">
            <w:pPr>
              <w:spacing w:after="120"/>
              <w:jc w:val="both"/>
              <w:rPr>
                <w:rFonts w:ascii="Arial" w:hAnsi="Arial" w:cs="Arial"/>
              </w:rPr>
            </w:pPr>
            <w:r>
              <w:rPr>
                <w:rFonts w:ascii="Arial" w:hAnsi="Arial" w:cs="Arial"/>
              </w:rPr>
              <w:t>B) Indústria petroquímica.</w:t>
            </w:r>
          </w:p>
          <w:p w:rsidR="00793BE7" w:rsidRDefault="00793BE7" w:rsidP="009F42F2">
            <w:pPr>
              <w:spacing w:after="120"/>
              <w:jc w:val="both"/>
              <w:rPr>
                <w:rFonts w:ascii="Arial" w:hAnsi="Arial" w:cs="Arial"/>
              </w:rPr>
            </w:pPr>
            <w:r>
              <w:rPr>
                <w:rFonts w:ascii="Arial" w:hAnsi="Arial" w:cs="Arial"/>
              </w:rPr>
              <w:t>C) Indústria de alta tecnologia.</w:t>
            </w:r>
          </w:p>
          <w:p w:rsidR="00793BE7" w:rsidRDefault="00793BE7" w:rsidP="009F42F2">
            <w:pPr>
              <w:spacing w:after="120"/>
              <w:jc w:val="both"/>
              <w:rPr>
                <w:rFonts w:ascii="Arial" w:hAnsi="Arial" w:cs="Arial"/>
              </w:rPr>
            </w:pPr>
            <w:r>
              <w:rPr>
                <w:rFonts w:ascii="Arial" w:hAnsi="Arial" w:cs="Arial"/>
              </w:rPr>
              <w:t>D) Indústria maquiladora.</w:t>
            </w:r>
          </w:p>
          <w:p w:rsidR="00793BE7" w:rsidRPr="006D76FD" w:rsidRDefault="00793BE7" w:rsidP="008E7676">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16</w:t>
            </w:r>
          </w:p>
        </w:tc>
        <w:tc>
          <w:tcPr>
            <w:tcW w:w="3119" w:type="dxa"/>
            <w:gridSpan w:val="3"/>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E73CCC">
            <w:pPr>
              <w:rPr>
                <w:rFonts w:ascii="Arial" w:hAnsi="Arial" w:cs="Arial"/>
                <w:b/>
                <w:bCs/>
                <w:color w:val="FF0000"/>
              </w:rPr>
            </w:pPr>
            <w:r>
              <w:rPr>
                <w:rFonts w:ascii="Arial" w:hAnsi="Arial" w:cs="Arial"/>
                <w:b/>
                <w:bCs/>
                <w:color w:val="FF0000"/>
              </w:rPr>
              <w:t xml:space="preserve">Nível de dificuldade: </w:t>
            </w:r>
            <w:r w:rsidRPr="009F42F2">
              <w:rPr>
                <w:rFonts w:ascii="Arial" w:hAnsi="Arial" w:cs="Arial"/>
                <w:b/>
                <w:bCs/>
                <w:color w:val="FF0000"/>
              </w:rPr>
              <w:t>Médio</w:t>
            </w:r>
            <w:r>
              <w:rPr>
                <w:rFonts w:ascii="Arial" w:hAnsi="Arial" w:cs="Arial"/>
                <w:b/>
                <w:bCs/>
                <w:color w:val="FF0000"/>
              </w:rPr>
              <w:t xml:space="preserve"> </w:t>
            </w:r>
          </w:p>
        </w:tc>
      </w:tr>
      <w:tr w:rsidR="00793BE7" w:rsidRPr="00D125AB">
        <w:trPr>
          <w:gridAfter w:val="1"/>
          <w:wAfter w:w="71" w:type="dxa"/>
          <w:trHeight w:val="373"/>
        </w:trPr>
        <w:tc>
          <w:tcPr>
            <w:tcW w:w="10632" w:type="dxa"/>
            <w:gridSpan w:val="8"/>
          </w:tcPr>
          <w:p w:rsidR="00793BE7" w:rsidRPr="008B7FBF" w:rsidRDefault="00793BE7" w:rsidP="008E7676">
            <w:pPr>
              <w:rPr>
                <w:sz w:val="12"/>
                <w:szCs w:val="12"/>
              </w:rPr>
            </w:pPr>
          </w:p>
          <w:p w:rsidR="00793BE7" w:rsidRPr="00A81CE7" w:rsidRDefault="00793BE7" w:rsidP="00E73CCC">
            <w:pPr>
              <w:spacing w:after="120"/>
              <w:jc w:val="both"/>
              <w:rPr>
                <w:rFonts w:ascii="Arial" w:hAnsi="Arial" w:cs="Arial"/>
              </w:rPr>
            </w:pPr>
            <w:r>
              <w:rPr>
                <w:rFonts w:ascii="Arial" w:hAnsi="Arial" w:cs="Arial"/>
              </w:rPr>
              <w:t xml:space="preserve">A) Alternativa </w:t>
            </w:r>
            <w:r w:rsidRPr="00A81CE7">
              <w:rPr>
                <w:rFonts w:ascii="Arial" w:hAnsi="Arial" w:cs="Arial"/>
              </w:rPr>
              <w:t xml:space="preserve">incorreta. O grande número de trabalhadores em indústrias no Norte mexicano está empregado em fábricas de montagem de produtos que são exportados, aproveitando os salários mais baixos e leis trabalhistas mais brandas. Nessa parte do território mexicano, não tem um número considerável de indústrias alimentícias. </w:t>
            </w:r>
          </w:p>
          <w:p w:rsidR="00793BE7" w:rsidRPr="00A81CE7" w:rsidRDefault="00793BE7" w:rsidP="00E73CCC">
            <w:pPr>
              <w:spacing w:after="120"/>
              <w:jc w:val="both"/>
              <w:rPr>
                <w:rFonts w:ascii="Arial" w:hAnsi="Arial" w:cs="Arial"/>
              </w:rPr>
            </w:pPr>
            <w:r w:rsidRPr="00A81CE7">
              <w:rPr>
                <w:rFonts w:ascii="Arial" w:hAnsi="Arial" w:cs="Arial"/>
              </w:rPr>
              <w:t>B) Alternativa incorreta. A indústria petrolífera mexicana é mais forte no litoral do Golfo do México que, segundo o mapa, não tem número considerável de trabalhadores industriais.</w:t>
            </w:r>
          </w:p>
          <w:p w:rsidR="00793BE7" w:rsidRPr="00A81CE7" w:rsidRDefault="00793BE7" w:rsidP="00E73CCC">
            <w:pPr>
              <w:spacing w:after="120"/>
              <w:jc w:val="both"/>
              <w:rPr>
                <w:rFonts w:ascii="Arial" w:hAnsi="Arial" w:cs="Arial"/>
              </w:rPr>
            </w:pPr>
            <w:r w:rsidRPr="00A81CE7">
              <w:rPr>
                <w:rFonts w:ascii="Arial" w:hAnsi="Arial" w:cs="Arial"/>
              </w:rPr>
              <w:t>C) Alternativa incorreta. As indústrias localizadas perto da fronteira do México com os Estados Unidos não são de alta tecnologia, e sim de montagem de produtos de segunda linha.</w:t>
            </w:r>
          </w:p>
          <w:p w:rsidR="00793BE7" w:rsidRPr="00903562" w:rsidRDefault="00793BE7" w:rsidP="00E73CCC">
            <w:pPr>
              <w:spacing w:after="120"/>
              <w:jc w:val="both"/>
              <w:rPr>
                <w:rFonts w:ascii="Arial" w:hAnsi="Arial" w:cs="Arial"/>
              </w:rPr>
            </w:pPr>
            <w:r w:rsidRPr="00A34ACA">
              <w:rPr>
                <w:rFonts w:ascii="Arial" w:hAnsi="Arial" w:cs="Arial"/>
                <w:color w:val="FF0000"/>
              </w:rPr>
              <w:t>D) Alternativa</w:t>
            </w:r>
            <w:r>
              <w:rPr>
                <w:rFonts w:ascii="Arial" w:hAnsi="Arial" w:cs="Arial"/>
                <w:color w:val="FF0000"/>
              </w:rPr>
              <w:t xml:space="preserve"> correta</w:t>
            </w:r>
            <w:r w:rsidRPr="00A81CE7">
              <w:rPr>
                <w:rFonts w:ascii="Arial" w:hAnsi="Arial" w:cs="Arial"/>
                <w:color w:val="FF0000"/>
              </w:rPr>
              <w:t xml:space="preserve">. As indústrias maquiladoras são empresas que aproveitam uma legislação trabalhista mais fraca e se localizam ao longo da fronteira do México com os Estados Unidos. Empregando grande quantidade de mão de obra menos qualificada, essas indústrias importam peças de várias partes do mundo e exportam, principalmente, para os Estados Unidos, se beneficiando do livro comércio do </w:t>
            </w:r>
            <w:r w:rsidRPr="00A81CE7">
              <w:rPr>
                <w:rStyle w:val="st"/>
                <w:rFonts w:ascii="Arial" w:hAnsi="Arial"/>
                <w:color w:val="FF0000"/>
              </w:rPr>
              <w:t>Tratado Norte-Americano de Livre Comércio (</w:t>
            </w:r>
            <w:r w:rsidRPr="00A81CE7">
              <w:rPr>
                <w:rFonts w:ascii="Arial" w:hAnsi="Arial" w:cs="Arial"/>
                <w:color w:val="FF0000"/>
              </w:rPr>
              <w:t xml:space="preserve">NAFTA) </w:t>
            </w:r>
            <w:r>
              <w:rPr>
                <w:rFonts w:ascii="Arial" w:hAnsi="Arial" w:cs="Arial"/>
                <w:color w:val="FF0000"/>
              </w:rPr>
              <w:t xml:space="preserve">. </w:t>
            </w:r>
          </w:p>
        </w:tc>
      </w:tr>
    </w:tbl>
    <w:p w:rsidR="00793BE7" w:rsidRDefault="00793BE7" w:rsidP="00D85520"/>
    <w:p w:rsidR="00793BE7" w:rsidRDefault="00793BE7" w:rsidP="00D85520"/>
    <w:p w:rsidR="00793BE7" w:rsidRDefault="00793BE7" w:rsidP="00D85520"/>
    <w:p w:rsidR="00793BE7" w:rsidRDefault="00793BE7" w:rsidP="00405B04"/>
    <w:p w:rsidR="00793BE7" w:rsidRDefault="00793BE7" w:rsidP="00405B04"/>
    <w:p w:rsidR="00793BE7" w:rsidRDefault="00793BE7" w:rsidP="00405B04"/>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84"/>
        <w:gridCol w:w="2935"/>
        <w:gridCol w:w="992"/>
        <w:gridCol w:w="2835"/>
        <w:gridCol w:w="71"/>
      </w:tblGrid>
      <w:tr w:rsidR="00793BE7" w:rsidRPr="00D125AB">
        <w:tc>
          <w:tcPr>
            <w:tcW w:w="3870" w:type="dxa"/>
            <w:gridSpan w:val="3"/>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835"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906" w:type="dxa"/>
            <w:gridSpan w:val="2"/>
            <w:vAlign w:val="center"/>
          </w:tcPr>
          <w:p w:rsidR="00793BE7" w:rsidRPr="00EE1135" w:rsidRDefault="00793BE7" w:rsidP="00E668B6">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Pr>
                <w:rFonts w:ascii="Arial" w:hAnsi="Arial" w:cs="Arial"/>
                <w:b/>
                <w:bCs/>
                <w:color w:val="000000"/>
              </w:rPr>
              <w:t>Médio</w:t>
            </w:r>
            <w:r>
              <w:rPr>
                <w:rFonts w:ascii="Arial" w:hAnsi="Arial" w:cs="Arial"/>
                <w:b/>
                <w:bCs/>
              </w:rPr>
              <w:t xml:space="preserve"> </w:t>
            </w:r>
          </w:p>
        </w:tc>
      </w:tr>
      <w:tr w:rsidR="00793BE7" w:rsidRPr="00D125AB">
        <w:tc>
          <w:tcPr>
            <w:tcW w:w="10603" w:type="dxa"/>
            <w:gridSpan w:val="7"/>
          </w:tcPr>
          <w:p w:rsidR="00793BE7" w:rsidRDefault="00793BE7" w:rsidP="009F42F2">
            <w:pPr>
              <w:spacing w:after="120"/>
              <w:jc w:val="both"/>
              <w:rPr>
                <w:rFonts w:ascii="Arial" w:hAnsi="Arial" w:cs="Arial"/>
              </w:rPr>
            </w:pPr>
            <w:r w:rsidRPr="00EE1135">
              <w:rPr>
                <w:rFonts w:ascii="Arial" w:hAnsi="Arial" w:cs="Arial"/>
                <w:b/>
                <w:bCs/>
              </w:rPr>
              <w:t>Competência</w:t>
            </w:r>
            <w:r>
              <w:rPr>
                <w:rFonts w:ascii="Arial" w:hAnsi="Arial" w:cs="Arial"/>
                <w:b/>
                <w:bCs/>
              </w:rPr>
              <w:t>:</w:t>
            </w:r>
            <w:r w:rsidRPr="006A76DA">
              <w:rPr>
                <w:rFonts w:ascii="Arial" w:hAnsi="Arial" w:cs="Arial"/>
              </w:rPr>
              <w:t xml:space="preserve"> Relacionar informações representadas em diferentes formas e linguagens para compreender os processos históricos e geográficos.</w:t>
            </w:r>
          </w:p>
          <w:p w:rsidR="00793BE7" w:rsidRPr="00696863" w:rsidRDefault="00793BE7" w:rsidP="009F42F2">
            <w:pPr>
              <w:spacing w:after="120"/>
              <w:jc w:val="both"/>
              <w:rPr>
                <w:rFonts w:ascii="Arial" w:hAnsi="Arial" w:cs="Arial"/>
              </w:rPr>
            </w:pPr>
            <w:r>
              <w:rPr>
                <w:rFonts w:ascii="Arial" w:hAnsi="Arial" w:cs="Arial"/>
                <w:b/>
                <w:bCs/>
              </w:rPr>
              <w:t>Habilidade</w:t>
            </w:r>
            <w:r w:rsidRPr="00717DDA">
              <w:rPr>
                <w:rFonts w:ascii="Arial" w:hAnsi="Arial" w:cs="Arial"/>
                <w:b/>
                <w:bCs/>
              </w:rPr>
              <w:t>:</w:t>
            </w:r>
            <w:r w:rsidRPr="006A76DA">
              <w:rPr>
                <w:rFonts w:ascii="Arial" w:hAnsi="Arial" w:cs="Arial"/>
              </w:rPr>
              <w:t xml:space="preserve"> Identificar lugares e fatos de natureza geográfica uti</w:t>
            </w:r>
            <w:r>
              <w:rPr>
                <w:rFonts w:ascii="Arial" w:hAnsi="Arial" w:cs="Arial"/>
              </w:rPr>
              <w:t>lizando a leitura cartográfica.</w:t>
            </w:r>
          </w:p>
        </w:tc>
      </w:tr>
      <w:tr w:rsidR="00793BE7" w:rsidRPr="00D125AB">
        <w:trPr>
          <w:trHeight w:val="672"/>
        </w:trPr>
        <w:tc>
          <w:tcPr>
            <w:tcW w:w="10603" w:type="dxa"/>
            <w:gridSpan w:val="7"/>
          </w:tcPr>
          <w:p w:rsidR="00793BE7" w:rsidRDefault="00793BE7" w:rsidP="009F42F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E73CCC">
              <w:rPr>
                <w:rFonts w:ascii="Arial" w:hAnsi="Arial" w:cs="Arial"/>
              </w:rPr>
              <w:t>Américas: A construção do território – Unidade 2 – Capítulo 6 – Livro 1 2017.</w:t>
            </w:r>
          </w:p>
          <w:p w:rsidR="00793BE7" w:rsidRPr="00F04C04" w:rsidRDefault="00793BE7" w:rsidP="009F42F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17</w:t>
            </w:r>
            <w:r w:rsidRPr="00EE1135">
              <w:rPr>
                <w:rFonts w:ascii="Arial" w:hAnsi="Arial" w:cs="Arial"/>
                <w:b/>
                <w:bCs/>
              </w:rPr>
              <w:t xml:space="preserve"> – Gabarito: </w:t>
            </w:r>
            <w:r w:rsidRPr="00E73CCC">
              <w:rPr>
                <w:rFonts w:ascii="Arial" w:hAnsi="Arial" w:cs="Arial"/>
                <w:b/>
                <w:bCs/>
                <w:color w:val="FF0000"/>
              </w:rPr>
              <w:t>A</w:t>
            </w:r>
          </w:p>
        </w:tc>
      </w:tr>
      <w:tr w:rsidR="00793BE7">
        <w:tblPrEx>
          <w:tblCellMar>
            <w:left w:w="70" w:type="dxa"/>
            <w:right w:w="70" w:type="dxa"/>
          </w:tblCellMar>
          <w:tblLook w:val="0000"/>
        </w:tblPrEx>
        <w:trPr>
          <w:trHeight w:val="2068"/>
        </w:trPr>
        <w:tc>
          <w:tcPr>
            <w:tcW w:w="10603" w:type="dxa"/>
            <w:gridSpan w:val="7"/>
            <w:tcBorders>
              <w:left w:val="nil"/>
              <w:bottom w:val="nil"/>
              <w:right w:val="nil"/>
            </w:tcBorders>
          </w:tcPr>
          <w:p w:rsidR="00793BE7" w:rsidRDefault="00793BE7" w:rsidP="008E7676">
            <w:pPr>
              <w:spacing w:after="120"/>
              <w:rPr>
                <w:rFonts w:ascii="Arial" w:hAnsi="Arial" w:cs="Arial"/>
              </w:rPr>
            </w:pPr>
          </w:p>
          <w:tbl>
            <w:tblPr>
              <w:tblW w:w="0" w:type="auto"/>
              <w:tblLook w:val="00A0"/>
            </w:tblPr>
            <w:tblGrid>
              <w:gridCol w:w="4650"/>
              <w:gridCol w:w="5803"/>
            </w:tblGrid>
            <w:tr w:rsidR="00793BE7">
              <w:tc>
                <w:tcPr>
                  <w:tcW w:w="4650" w:type="dxa"/>
                </w:tcPr>
                <w:p w:rsidR="00793BE7" w:rsidRPr="007D3D57" w:rsidRDefault="00793BE7" w:rsidP="007D3D57">
                  <w:pPr>
                    <w:spacing w:after="120"/>
                    <w:jc w:val="both"/>
                    <w:rPr>
                      <w:rFonts w:ascii="Arial" w:hAnsi="Arial" w:cs="Arial"/>
                    </w:rPr>
                  </w:pPr>
                </w:p>
                <w:p w:rsidR="00793BE7" w:rsidRPr="007D3D57" w:rsidRDefault="00793BE7" w:rsidP="007D3D57">
                  <w:pPr>
                    <w:spacing w:after="120"/>
                    <w:jc w:val="both"/>
                    <w:rPr>
                      <w:rFonts w:ascii="Arial" w:hAnsi="Arial" w:cs="Arial"/>
                    </w:rPr>
                  </w:pPr>
                  <w:r w:rsidRPr="007D3D57">
                    <w:rPr>
                      <w:rFonts w:ascii="Arial" w:hAnsi="Arial" w:cs="Arial"/>
                    </w:rPr>
                    <w:t>O deserto de Atacama está localizado no norte do Chile em uma região fria e árida. É considerado o lugar mais seco da Terra. Este deserto recebe menos de 1 milímetro de chuva por ano. Em algumas partes do deserto</w:t>
                  </w:r>
                  <w:r w:rsidRPr="007D3D57">
                    <w:rPr>
                      <w:rFonts w:ascii="Arial" w:hAnsi="Arial" w:cs="Arial"/>
                      <w:color w:val="00B0F0"/>
                    </w:rPr>
                    <w:t>,</w:t>
                  </w:r>
                  <w:r w:rsidRPr="007D3D57">
                    <w:rPr>
                      <w:rFonts w:ascii="Arial" w:hAnsi="Arial" w:cs="Arial"/>
                    </w:rPr>
                    <w:t xml:space="preserve"> não chove há centenas de anos.</w:t>
                  </w:r>
                </w:p>
                <w:p w:rsidR="00793BE7" w:rsidRPr="007D3D57" w:rsidRDefault="00793BE7" w:rsidP="007D3D57">
                  <w:pPr>
                    <w:spacing w:after="120"/>
                    <w:jc w:val="both"/>
                    <w:rPr>
                      <w:rFonts w:ascii="Arial" w:hAnsi="Arial" w:cs="Arial"/>
                    </w:rPr>
                  </w:pPr>
                  <w:r w:rsidRPr="007D3D57">
                    <w:rPr>
                      <w:rFonts w:ascii="Arial" w:hAnsi="Arial" w:cs="Arial"/>
                    </w:rPr>
                    <w:t>Observe a localização do deserto do Atacama no mapa ao lado.</w:t>
                  </w:r>
                </w:p>
                <w:p w:rsidR="00793BE7" w:rsidRPr="007D3D57" w:rsidRDefault="00793BE7" w:rsidP="007D3D57">
                  <w:pPr>
                    <w:spacing w:after="120"/>
                    <w:rPr>
                      <w:rFonts w:ascii="Arial" w:hAnsi="Arial" w:cs="Arial"/>
                    </w:rPr>
                  </w:pPr>
                </w:p>
              </w:tc>
              <w:tc>
                <w:tcPr>
                  <w:tcW w:w="5803" w:type="dxa"/>
                </w:tcPr>
                <w:p w:rsidR="00793BE7" w:rsidRPr="007D3D57" w:rsidRDefault="00793BE7" w:rsidP="007D3D57">
                  <w:pPr>
                    <w:spacing w:after="120"/>
                    <w:jc w:val="center"/>
                    <w:rPr>
                      <w:rFonts w:ascii="Arial" w:hAnsi="Arial" w:cs="Arial"/>
                    </w:rPr>
                  </w:pPr>
                  <w:r w:rsidRPr="007C75C4">
                    <w:rPr>
                      <w:noProof/>
                    </w:rPr>
                    <w:pict>
                      <v:shape id="Imagem 21" o:spid="_x0000_i1038" type="#_x0000_t75" style="width:204.75pt;height:266.25pt;visibility:visible">
                        <v:imagedata r:id="rId39" o:title="" croptop="15630f" cropbottom="5984f" cropleft="14026f" cropright="32766f"/>
                      </v:shape>
                    </w:pict>
                  </w:r>
                </w:p>
              </w:tc>
            </w:tr>
            <w:tr w:rsidR="00793BE7">
              <w:tc>
                <w:tcPr>
                  <w:tcW w:w="4650" w:type="dxa"/>
                </w:tcPr>
                <w:p w:rsidR="00793BE7" w:rsidRPr="007D3D57" w:rsidRDefault="00793BE7" w:rsidP="007D3D57">
                  <w:pPr>
                    <w:spacing w:after="120"/>
                    <w:rPr>
                      <w:rFonts w:ascii="Arial" w:hAnsi="Arial" w:cs="Arial"/>
                    </w:rPr>
                  </w:pPr>
                </w:p>
              </w:tc>
              <w:tc>
                <w:tcPr>
                  <w:tcW w:w="5803" w:type="dxa"/>
                </w:tcPr>
                <w:p w:rsidR="00793BE7" w:rsidRPr="007D3D57" w:rsidRDefault="00793BE7" w:rsidP="007D3D57">
                  <w:pPr>
                    <w:spacing w:after="120"/>
                    <w:jc w:val="right"/>
                    <w:rPr>
                      <w:rFonts w:ascii="Arial" w:hAnsi="Arial" w:cs="Arial"/>
                      <w:sz w:val="16"/>
                      <w:szCs w:val="16"/>
                    </w:rPr>
                  </w:pPr>
                  <w:r w:rsidRPr="007D3D57">
                    <w:rPr>
                      <w:rFonts w:ascii="Arial" w:hAnsi="Arial" w:cs="Arial"/>
                      <w:sz w:val="16"/>
                      <w:szCs w:val="16"/>
                    </w:rPr>
                    <w:t>Disponível em: &lt;https://mercosurmotoclub.files.wordpress.com/2011/01/mapachile-argentina-atacama.jpg</w:t>
                  </w:r>
                  <w:r w:rsidRPr="007D3D57">
                    <w:rPr>
                      <w:sz w:val="16"/>
                      <w:szCs w:val="16"/>
                    </w:rPr>
                    <w:t xml:space="preserve"> </w:t>
                  </w:r>
                  <w:r w:rsidRPr="007D3D57">
                    <w:rPr>
                      <w:rFonts w:ascii="Arial" w:hAnsi="Arial" w:cs="Arial"/>
                      <w:sz w:val="16"/>
                      <w:szCs w:val="16"/>
                    </w:rPr>
                    <w:t>&gt;. Acesso em: 25 nov. 2016.</w:t>
                  </w:r>
                </w:p>
              </w:tc>
            </w:tr>
          </w:tbl>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Contribui para a extrema aridez do deserto do Atacama as</w:t>
            </w:r>
          </w:p>
          <w:p w:rsidR="00793BE7" w:rsidRDefault="00793BE7" w:rsidP="008E7676">
            <w:pPr>
              <w:spacing w:after="120"/>
              <w:rPr>
                <w:rFonts w:ascii="Arial" w:hAnsi="Arial" w:cs="Arial"/>
              </w:rPr>
            </w:pPr>
            <w:r>
              <w:rPr>
                <w:rFonts w:ascii="Arial" w:hAnsi="Arial" w:cs="Arial"/>
              </w:rPr>
              <w:t>A) águas frias da Corrente de Humboldt.</w:t>
            </w:r>
          </w:p>
          <w:p w:rsidR="00793BE7" w:rsidRDefault="00793BE7" w:rsidP="004D3B28">
            <w:pPr>
              <w:spacing w:after="120"/>
              <w:rPr>
                <w:rFonts w:ascii="Arial" w:hAnsi="Arial" w:cs="Arial"/>
              </w:rPr>
            </w:pPr>
            <w:r>
              <w:rPr>
                <w:rFonts w:ascii="Arial" w:hAnsi="Arial" w:cs="Arial"/>
              </w:rPr>
              <w:t>B) alternâncias anuais de El Niño e La Niña.</w:t>
            </w:r>
          </w:p>
          <w:p w:rsidR="00793BE7" w:rsidRDefault="00793BE7" w:rsidP="004D3B28">
            <w:pPr>
              <w:spacing w:after="120"/>
              <w:rPr>
                <w:rFonts w:ascii="Arial" w:hAnsi="Arial" w:cs="Arial"/>
              </w:rPr>
            </w:pPr>
            <w:r>
              <w:rPr>
                <w:rFonts w:ascii="Arial" w:hAnsi="Arial" w:cs="Arial"/>
              </w:rPr>
              <w:t xml:space="preserve">C) elevadas altitudes dos Andes. </w:t>
            </w:r>
          </w:p>
          <w:p w:rsidR="00793BE7" w:rsidRDefault="00793BE7" w:rsidP="008E7676">
            <w:pPr>
              <w:spacing w:after="120"/>
              <w:rPr>
                <w:rFonts w:ascii="Arial" w:hAnsi="Arial" w:cs="Arial"/>
              </w:rPr>
            </w:pPr>
            <w:r>
              <w:rPr>
                <w:rFonts w:ascii="Arial" w:hAnsi="Arial" w:cs="Arial"/>
              </w:rPr>
              <w:t>D) mudanças climáticas globais.</w:t>
            </w:r>
          </w:p>
          <w:p w:rsidR="00793BE7" w:rsidRPr="006D76FD" w:rsidRDefault="00793BE7" w:rsidP="008E7676">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17</w:t>
            </w:r>
          </w:p>
        </w:tc>
        <w:tc>
          <w:tcPr>
            <w:tcW w:w="3119" w:type="dxa"/>
            <w:gridSpan w:val="2"/>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E668B6">
            <w:pPr>
              <w:rPr>
                <w:rFonts w:ascii="Arial" w:hAnsi="Arial" w:cs="Arial"/>
                <w:b/>
                <w:bCs/>
                <w:color w:val="FF0000"/>
              </w:rPr>
            </w:pPr>
            <w:r>
              <w:rPr>
                <w:rFonts w:ascii="Arial" w:hAnsi="Arial" w:cs="Arial"/>
                <w:b/>
                <w:bCs/>
                <w:color w:val="FF0000"/>
              </w:rPr>
              <w:t>Nível de dificuldade: Médio</w:t>
            </w:r>
            <w:r w:rsidRPr="009F42F2">
              <w:rPr>
                <w:rFonts w:ascii="Arial" w:hAnsi="Arial" w:cs="Arial"/>
                <w:b/>
                <w:bCs/>
                <w:color w:val="FF0000"/>
              </w:rPr>
              <w:t xml:space="preserve"> </w:t>
            </w:r>
          </w:p>
        </w:tc>
      </w:tr>
      <w:tr w:rsidR="00793BE7" w:rsidRPr="00D125AB">
        <w:trPr>
          <w:gridAfter w:val="1"/>
          <w:wAfter w:w="71" w:type="dxa"/>
          <w:trHeight w:val="373"/>
        </w:trPr>
        <w:tc>
          <w:tcPr>
            <w:tcW w:w="10632" w:type="dxa"/>
            <w:gridSpan w:val="6"/>
          </w:tcPr>
          <w:p w:rsidR="00793BE7" w:rsidRPr="008B7FBF" w:rsidRDefault="00793BE7" w:rsidP="008E7676">
            <w:pPr>
              <w:rPr>
                <w:sz w:val="12"/>
                <w:szCs w:val="12"/>
              </w:rPr>
            </w:pPr>
          </w:p>
          <w:p w:rsidR="00793BE7" w:rsidRPr="00A81CE7" w:rsidRDefault="00793BE7" w:rsidP="00E73CCC">
            <w:pPr>
              <w:spacing w:after="120"/>
              <w:jc w:val="both"/>
              <w:rPr>
                <w:rFonts w:ascii="Arial" w:hAnsi="Arial" w:cs="Arial"/>
                <w:color w:val="FF0000"/>
              </w:rPr>
            </w:pPr>
            <w:r w:rsidRPr="00A34ACA">
              <w:rPr>
                <w:rFonts w:ascii="Arial" w:hAnsi="Arial" w:cs="Arial"/>
                <w:color w:val="FF0000"/>
              </w:rPr>
              <w:t>A) Alternativa</w:t>
            </w:r>
            <w:r>
              <w:rPr>
                <w:rFonts w:ascii="Arial" w:hAnsi="Arial" w:cs="Arial"/>
                <w:color w:val="FF0000"/>
              </w:rPr>
              <w:t xml:space="preserve"> correta. </w:t>
            </w:r>
            <w:r w:rsidRPr="00A81CE7">
              <w:rPr>
                <w:rFonts w:ascii="Arial" w:hAnsi="Arial" w:cs="Arial"/>
                <w:color w:val="FF0000"/>
              </w:rPr>
              <w:t xml:space="preserve">Ao longo da costa Norte do Chile, a corrente fria do Pacífico de Humboldt causa chuvas no oceano e leva ventos secos para o litoral, onde se localiza o deserto do Atacama. </w:t>
            </w:r>
          </w:p>
          <w:p w:rsidR="00793BE7" w:rsidRPr="00A81CE7" w:rsidRDefault="00793BE7" w:rsidP="00E73CCC">
            <w:pPr>
              <w:spacing w:after="120"/>
              <w:jc w:val="both"/>
              <w:rPr>
                <w:rFonts w:ascii="Arial" w:hAnsi="Arial" w:cs="Arial"/>
              </w:rPr>
            </w:pPr>
            <w:r>
              <w:rPr>
                <w:rFonts w:ascii="Arial" w:hAnsi="Arial" w:cs="Arial"/>
              </w:rPr>
              <w:t xml:space="preserve">B) Alternativa incorreta. O </w:t>
            </w:r>
            <w:r w:rsidRPr="00A81CE7">
              <w:rPr>
                <w:rFonts w:ascii="Arial" w:hAnsi="Arial" w:cs="Arial"/>
              </w:rPr>
              <w:t xml:space="preserve">El Niño e o La Niña não interferem no deserto do Atacama, pois a aridez do deserto é contínua e histórica. </w:t>
            </w:r>
          </w:p>
          <w:p w:rsidR="00793BE7" w:rsidRPr="00A81CE7" w:rsidRDefault="00793BE7" w:rsidP="00E73CCC">
            <w:pPr>
              <w:spacing w:after="120"/>
              <w:jc w:val="both"/>
              <w:rPr>
                <w:rFonts w:ascii="Arial" w:hAnsi="Arial" w:cs="Arial"/>
              </w:rPr>
            </w:pPr>
            <w:r w:rsidRPr="00A81CE7">
              <w:rPr>
                <w:rFonts w:ascii="Arial" w:hAnsi="Arial" w:cs="Arial"/>
              </w:rPr>
              <w:t xml:space="preserve">C) Alternativa incorreta. O deserto do Atacama não fica em áreas elevadas dos Andes. </w:t>
            </w:r>
          </w:p>
          <w:p w:rsidR="00793BE7" w:rsidRPr="00903562" w:rsidRDefault="00793BE7" w:rsidP="00E73CCC">
            <w:pPr>
              <w:spacing w:after="120"/>
              <w:jc w:val="both"/>
              <w:rPr>
                <w:rFonts w:ascii="Arial" w:hAnsi="Arial" w:cs="Arial"/>
              </w:rPr>
            </w:pPr>
            <w:r w:rsidRPr="00A81CE7">
              <w:rPr>
                <w:rFonts w:ascii="Arial" w:hAnsi="Arial" w:cs="Arial"/>
              </w:rPr>
              <w:t>D) Alternativa incorreta. Não existem estudos que comprovem associação das condições de aridez do Atacama com as consequências das mudanças climáticas globais.</w:t>
            </w:r>
          </w:p>
        </w:tc>
      </w:tr>
    </w:tbl>
    <w:p w:rsidR="00793BE7" w:rsidRDefault="00793BE7" w:rsidP="00D85520"/>
    <w:p w:rsidR="00793BE7" w:rsidRDefault="00793BE7" w:rsidP="00D85520"/>
    <w:p w:rsidR="00793BE7" w:rsidRDefault="00793BE7" w:rsidP="00D85520"/>
    <w:p w:rsidR="00793BE7" w:rsidRDefault="00793BE7" w:rsidP="00D85520"/>
    <w:p w:rsidR="00793BE7" w:rsidRDefault="00793BE7" w:rsidP="00D8552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2"/>
        <w:gridCol w:w="3077"/>
        <w:gridCol w:w="992"/>
        <w:gridCol w:w="2835"/>
        <w:gridCol w:w="71"/>
      </w:tblGrid>
      <w:tr w:rsidR="00793BE7" w:rsidRPr="00D125AB">
        <w:tc>
          <w:tcPr>
            <w:tcW w:w="3728" w:type="dxa"/>
            <w:gridSpan w:val="3"/>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3077"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906" w:type="dxa"/>
            <w:gridSpan w:val="2"/>
            <w:vAlign w:val="center"/>
          </w:tcPr>
          <w:p w:rsidR="00793BE7" w:rsidRPr="00EE1135" w:rsidRDefault="00793BE7" w:rsidP="00E73CCC">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9F42F2">
              <w:rPr>
                <w:rFonts w:ascii="Arial" w:hAnsi="Arial" w:cs="Arial"/>
                <w:b/>
                <w:bCs/>
                <w:color w:val="000000"/>
              </w:rPr>
              <w:t xml:space="preserve">Difícil </w:t>
            </w:r>
          </w:p>
        </w:tc>
      </w:tr>
      <w:tr w:rsidR="00793BE7" w:rsidRPr="00D125AB">
        <w:tc>
          <w:tcPr>
            <w:tcW w:w="10703" w:type="dxa"/>
            <w:gridSpan w:val="7"/>
          </w:tcPr>
          <w:p w:rsidR="00793BE7" w:rsidRDefault="00793BE7" w:rsidP="009F42F2">
            <w:pPr>
              <w:spacing w:after="120"/>
              <w:jc w:val="both"/>
              <w:rPr>
                <w:rFonts w:ascii="Arial" w:hAnsi="Arial" w:cs="Arial"/>
              </w:rPr>
            </w:pPr>
            <w:r w:rsidRPr="00EE1135">
              <w:rPr>
                <w:rFonts w:ascii="Arial" w:hAnsi="Arial" w:cs="Arial"/>
                <w:b/>
                <w:bCs/>
              </w:rPr>
              <w:t>Competência</w:t>
            </w:r>
            <w:r>
              <w:rPr>
                <w:rFonts w:ascii="Arial" w:hAnsi="Arial" w:cs="Arial"/>
                <w:b/>
                <w:bCs/>
              </w:rPr>
              <w:t>:</w:t>
            </w:r>
            <w:r w:rsidRPr="002752AA">
              <w:rPr>
                <w:rFonts w:ascii="Arial" w:hAnsi="Arial" w:cs="Arial"/>
              </w:rPr>
              <w:t xml:space="preserve"> </w:t>
            </w:r>
            <w:r w:rsidRPr="0004024C">
              <w:rPr>
                <w:rFonts w:ascii="Arial" w:hAnsi="Arial" w:cs="Arial"/>
              </w:rPr>
              <w:t>Entender os fenômenos naturais e sociais reconhecendo suas interações em diferentes contextos históricos e geográficos.</w:t>
            </w:r>
          </w:p>
          <w:p w:rsidR="00793BE7" w:rsidRPr="00EE1135" w:rsidRDefault="00793BE7" w:rsidP="009F42F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04024C">
              <w:rPr>
                <w:rFonts w:ascii="Arial" w:hAnsi="Arial" w:cs="Arial"/>
              </w:rPr>
              <w:t>Analisar os fenômenos climáticos como El Niño e La Niña e sua interferência nas diversas regiões do planeta.</w:t>
            </w:r>
          </w:p>
        </w:tc>
      </w:tr>
      <w:tr w:rsidR="00793BE7" w:rsidRPr="00D125AB">
        <w:trPr>
          <w:trHeight w:val="672"/>
        </w:trPr>
        <w:tc>
          <w:tcPr>
            <w:tcW w:w="10703" w:type="dxa"/>
            <w:gridSpan w:val="7"/>
          </w:tcPr>
          <w:p w:rsidR="00793BE7" w:rsidRDefault="00793BE7" w:rsidP="009F42F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E73CCC">
              <w:rPr>
                <w:rFonts w:ascii="Arial" w:hAnsi="Arial" w:cs="Arial"/>
              </w:rPr>
              <w:t>Américas: A construção do território – Unidade 2 – Capítulo 6 – Livro 1 2017.</w:t>
            </w:r>
          </w:p>
          <w:p w:rsidR="00793BE7" w:rsidRPr="00F04C04" w:rsidRDefault="00793BE7" w:rsidP="009F42F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18</w:t>
            </w:r>
            <w:r w:rsidRPr="00EE1135">
              <w:rPr>
                <w:rFonts w:ascii="Arial" w:hAnsi="Arial" w:cs="Arial"/>
                <w:b/>
                <w:bCs/>
              </w:rPr>
              <w:t xml:space="preserve"> – Gabarito: </w:t>
            </w:r>
            <w:r w:rsidRPr="00E73CCC">
              <w:rPr>
                <w:rFonts w:ascii="Arial" w:hAnsi="Arial" w:cs="Arial"/>
                <w:b/>
                <w:bCs/>
                <w:color w:val="FF0000"/>
              </w:rPr>
              <w:t>B</w:t>
            </w:r>
          </w:p>
        </w:tc>
      </w:tr>
      <w:tr w:rsidR="00793BE7">
        <w:tblPrEx>
          <w:tblCellMar>
            <w:left w:w="70" w:type="dxa"/>
            <w:right w:w="70" w:type="dxa"/>
          </w:tblCellMar>
          <w:tblLook w:val="0000"/>
        </w:tblPrEx>
        <w:trPr>
          <w:trHeight w:val="2068"/>
        </w:trPr>
        <w:tc>
          <w:tcPr>
            <w:tcW w:w="10703" w:type="dxa"/>
            <w:gridSpan w:val="7"/>
            <w:tcBorders>
              <w:left w:val="nil"/>
              <w:bottom w:val="nil"/>
              <w:right w:val="nil"/>
            </w:tcBorders>
          </w:tcPr>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 xml:space="preserve">Leia o fragmento da notícia a seguir. </w:t>
            </w:r>
          </w:p>
          <w:p w:rsidR="00793BE7" w:rsidRDefault="00793BE7" w:rsidP="00C02DAC">
            <w:pPr>
              <w:spacing w:after="120"/>
              <w:jc w:val="both"/>
              <w:rPr>
                <w:rFonts w:ascii="Arial" w:hAnsi="Arial" w:cs="Arial"/>
              </w:rPr>
            </w:pPr>
            <w:r w:rsidRPr="004D3B28">
              <w:rPr>
                <w:rFonts w:ascii="Arial" w:hAnsi="Arial" w:cs="Arial"/>
              </w:rPr>
              <w:t>Os serviços meteorológicos dos Estados Unidos e da Austrália alertaram, nas últimas semanas, que o efeito do El Niño pode ser o mais severo em quase 20 anos. No fim da semana passada, a Agência Meteorológica do Japão afirmou que as temperaturas da superfície do oceano Pacífico estão “notavelmente acima do normal” e alertou que elas podem até mesmo atingir o seu maior nível desde 1950.</w:t>
            </w:r>
            <w:r>
              <w:rPr>
                <w:rFonts w:ascii="Arial" w:hAnsi="Arial" w:cs="Arial"/>
              </w:rPr>
              <w:t xml:space="preserve"> (...)</w:t>
            </w:r>
            <w:r w:rsidRPr="00BA4206">
              <w:rPr>
                <w:rFonts w:ascii="Arial" w:hAnsi="Arial" w:cs="Arial"/>
              </w:rPr>
              <w:t>Nas últimas três semanas, os preços do açúcar subiram 31%, os dos produtos lácteos avançaram 36%, os do óleo de palma, 13,1% e o trigo ficou 6,1% mais caro.</w:t>
            </w:r>
          </w:p>
          <w:p w:rsidR="00793BE7" w:rsidRDefault="00793BE7" w:rsidP="00C02DAC">
            <w:pPr>
              <w:spacing w:after="120"/>
              <w:jc w:val="center"/>
              <w:rPr>
                <w:rFonts w:ascii="Arial" w:hAnsi="Arial" w:cs="Arial"/>
              </w:rPr>
            </w:pPr>
            <w:r w:rsidRPr="007C75C4">
              <w:rPr>
                <w:noProof/>
              </w:rPr>
              <w:pict>
                <v:shape id="Imagem 4" o:spid="_x0000_i1039" type="#_x0000_t75" alt="https://si.wsj.net/public/resources/images/OA-BC997_BNino1_NS_20151014193747.jpg" style="width:380.25pt;height:180.75pt;visibility:visible">
                  <v:imagedata r:id="rId40" o:title="" croptop="17879f"/>
                </v:shape>
              </w:pict>
            </w:r>
          </w:p>
          <w:p w:rsidR="00793BE7" w:rsidRPr="009F42F2" w:rsidRDefault="00793BE7" w:rsidP="004E5C8A">
            <w:pPr>
              <w:spacing w:after="120"/>
              <w:jc w:val="right"/>
              <w:rPr>
                <w:rFonts w:ascii="Arial" w:hAnsi="Arial" w:cs="Arial"/>
                <w:sz w:val="16"/>
                <w:szCs w:val="16"/>
              </w:rPr>
            </w:pPr>
            <w:r>
              <w:rPr>
                <w:rFonts w:ascii="Arial" w:hAnsi="Arial" w:cs="Arial"/>
                <w:sz w:val="16"/>
                <w:szCs w:val="16"/>
              </w:rPr>
              <w:t>Disponível em: &lt;</w:t>
            </w:r>
            <w:hyperlink r:id="rId41" w:history="1">
              <w:r w:rsidRPr="009F42F2">
                <w:rPr>
                  <w:rStyle w:val="Hyperlink"/>
                  <w:rFonts w:ascii="Arial" w:hAnsi="Arial" w:cs="Arial"/>
                  <w:color w:val="auto"/>
                  <w:sz w:val="16"/>
                  <w:szCs w:val="16"/>
                  <w:u w:val="none"/>
                </w:rPr>
                <w:t>http://br.wsj.com/articles/SB10717700583351743952504581293893514344236</w:t>
              </w:r>
            </w:hyperlink>
            <w:r w:rsidRPr="009F42F2">
              <w:rPr>
                <w:rFonts w:ascii="Arial" w:hAnsi="Arial" w:cs="Arial"/>
                <w:sz w:val="16"/>
                <w:szCs w:val="16"/>
              </w:rPr>
              <w:t>&gt;. Acesso em: 25 nov. 2016. (Fragmento)</w:t>
            </w:r>
          </w:p>
          <w:p w:rsidR="00793BE7" w:rsidRDefault="00793BE7" w:rsidP="00493F55">
            <w:pPr>
              <w:spacing w:after="120"/>
              <w:jc w:val="both"/>
              <w:rPr>
                <w:rFonts w:ascii="Arial" w:hAnsi="Arial" w:cs="Arial"/>
              </w:rPr>
            </w:pPr>
          </w:p>
          <w:p w:rsidR="00793BE7" w:rsidRDefault="00793BE7" w:rsidP="009F42F2">
            <w:pPr>
              <w:spacing w:after="120"/>
              <w:jc w:val="both"/>
              <w:rPr>
                <w:rFonts w:ascii="Arial" w:hAnsi="Arial" w:cs="Arial"/>
              </w:rPr>
            </w:pPr>
            <w:r>
              <w:rPr>
                <w:rFonts w:ascii="Arial" w:hAnsi="Arial" w:cs="Arial"/>
              </w:rPr>
              <w:t>Os produtos agrícolas colocados no gráfico são produzidos por diversos países latino-americanos e mostram um fato preocupante para os governos dessa região americana após a notícia de que o El Niño seria mais intenso. Como se justifica a preocupação dos governos latino-americanos com a intensidade do fenômeno El Niño?</w:t>
            </w:r>
          </w:p>
          <w:p w:rsidR="00793BE7" w:rsidRPr="00A81CE7" w:rsidRDefault="00793BE7" w:rsidP="009F42F2">
            <w:pPr>
              <w:spacing w:after="120"/>
              <w:jc w:val="both"/>
              <w:rPr>
                <w:rFonts w:ascii="Arial" w:hAnsi="Arial" w:cs="Arial"/>
              </w:rPr>
            </w:pPr>
            <w:r>
              <w:rPr>
                <w:rFonts w:ascii="Arial" w:hAnsi="Arial" w:cs="Arial"/>
              </w:rPr>
              <w:t xml:space="preserve">A) Os conflitos pela terra irão aumentar devido à </w:t>
            </w:r>
            <w:r w:rsidRPr="00A81CE7">
              <w:rPr>
                <w:rFonts w:ascii="Arial" w:hAnsi="Arial" w:cs="Arial"/>
              </w:rPr>
              <w:t>crise setorial causada pela queda acentuada de produção.</w:t>
            </w:r>
          </w:p>
          <w:p w:rsidR="00793BE7" w:rsidRPr="00A81CE7" w:rsidRDefault="00793BE7" w:rsidP="009F42F2">
            <w:pPr>
              <w:spacing w:after="120"/>
              <w:jc w:val="both"/>
              <w:rPr>
                <w:rFonts w:ascii="Arial" w:hAnsi="Arial" w:cs="Arial"/>
              </w:rPr>
            </w:pPr>
            <w:r w:rsidRPr="00A81CE7">
              <w:rPr>
                <w:rFonts w:ascii="Arial" w:hAnsi="Arial" w:cs="Arial"/>
              </w:rPr>
              <w:t>B) Os locais produtores podem sofrer com secas ou períodos mais chuvosos interferindo na produção agrícola.</w:t>
            </w:r>
          </w:p>
          <w:p w:rsidR="00793BE7" w:rsidRPr="00A81CE7" w:rsidRDefault="00793BE7" w:rsidP="009F42F2">
            <w:pPr>
              <w:spacing w:after="120"/>
              <w:jc w:val="both"/>
              <w:rPr>
                <w:rFonts w:ascii="Arial" w:hAnsi="Arial" w:cs="Arial"/>
              </w:rPr>
            </w:pPr>
            <w:r w:rsidRPr="00A81CE7">
              <w:rPr>
                <w:rFonts w:ascii="Arial" w:hAnsi="Arial" w:cs="Arial"/>
              </w:rPr>
              <w:t xml:space="preserve">C) Os países de clima temperado tenderão a comprar menos interferindo no comércio agrícola internacional. </w:t>
            </w:r>
          </w:p>
          <w:p w:rsidR="00793BE7" w:rsidRDefault="00793BE7" w:rsidP="009F42F2">
            <w:pPr>
              <w:spacing w:after="120"/>
              <w:jc w:val="both"/>
              <w:rPr>
                <w:rFonts w:ascii="Arial" w:hAnsi="Arial" w:cs="Arial"/>
              </w:rPr>
            </w:pPr>
            <w:r w:rsidRPr="00A81CE7">
              <w:rPr>
                <w:rFonts w:ascii="Arial" w:hAnsi="Arial" w:cs="Arial"/>
              </w:rPr>
              <w:t xml:space="preserve">D) Os preços vão ter uma tendência de aumento devido à abundância maior dos produtos </w:t>
            </w:r>
            <w:r>
              <w:rPr>
                <w:rFonts w:ascii="Arial" w:hAnsi="Arial" w:cs="Arial"/>
              </w:rPr>
              <w:t>no mercado.</w:t>
            </w:r>
          </w:p>
          <w:p w:rsidR="00793BE7" w:rsidRPr="006D76FD" w:rsidRDefault="00793BE7" w:rsidP="00BA4206">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18</w:t>
            </w:r>
          </w:p>
        </w:tc>
        <w:tc>
          <w:tcPr>
            <w:tcW w:w="3119" w:type="dxa"/>
            <w:gridSpan w:val="2"/>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E73CCC">
            <w:pPr>
              <w:rPr>
                <w:rFonts w:ascii="Arial" w:hAnsi="Arial" w:cs="Arial"/>
                <w:b/>
                <w:bCs/>
                <w:color w:val="FF0000"/>
              </w:rPr>
            </w:pPr>
            <w:r>
              <w:rPr>
                <w:rFonts w:ascii="Arial" w:hAnsi="Arial" w:cs="Arial"/>
                <w:b/>
                <w:bCs/>
                <w:color w:val="FF0000"/>
              </w:rPr>
              <w:t xml:space="preserve">Nível de dificuldade: </w:t>
            </w:r>
            <w:r w:rsidRPr="009F42F2">
              <w:rPr>
                <w:rFonts w:ascii="Arial" w:hAnsi="Arial" w:cs="Arial"/>
                <w:b/>
                <w:bCs/>
                <w:color w:val="FF0000"/>
              </w:rPr>
              <w:t>Difíci</w:t>
            </w:r>
            <w:r>
              <w:rPr>
                <w:rFonts w:ascii="Arial" w:hAnsi="Arial" w:cs="Arial"/>
                <w:b/>
                <w:bCs/>
                <w:color w:val="FF0000"/>
              </w:rPr>
              <w:t xml:space="preserve">l </w:t>
            </w:r>
          </w:p>
        </w:tc>
      </w:tr>
      <w:tr w:rsidR="00793BE7" w:rsidRPr="00D125AB">
        <w:trPr>
          <w:gridAfter w:val="1"/>
          <w:wAfter w:w="71" w:type="dxa"/>
          <w:trHeight w:val="373"/>
        </w:trPr>
        <w:tc>
          <w:tcPr>
            <w:tcW w:w="10632" w:type="dxa"/>
            <w:gridSpan w:val="6"/>
          </w:tcPr>
          <w:p w:rsidR="00793BE7" w:rsidRPr="008B7FBF" w:rsidRDefault="00793BE7" w:rsidP="008E7676">
            <w:pPr>
              <w:rPr>
                <w:sz w:val="12"/>
                <w:szCs w:val="12"/>
              </w:rPr>
            </w:pPr>
          </w:p>
          <w:p w:rsidR="00793BE7" w:rsidRDefault="00793BE7" w:rsidP="00E73CCC">
            <w:pPr>
              <w:spacing w:after="120"/>
              <w:jc w:val="both"/>
              <w:rPr>
                <w:rFonts w:ascii="Arial" w:hAnsi="Arial" w:cs="Arial"/>
              </w:rPr>
            </w:pPr>
            <w:r>
              <w:rPr>
                <w:rFonts w:ascii="Arial" w:hAnsi="Arial" w:cs="Arial"/>
              </w:rPr>
              <w:t xml:space="preserve">A) Alternativa incorreta. Os efeitos do El Niño não são tão longos que possam provocar conflitos pela terra. </w:t>
            </w:r>
          </w:p>
          <w:p w:rsidR="00793BE7" w:rsidRPr="00A34ACA" w:rsidRDefault="00793BE7" w:rsidP="00E73CCC">
            <w:pPr>
              <w:spacing w:after="120"/>
              <w:jc w:val="both"/>
              <w:rPr>
                <w:rFonts w:ascii="Arial" w:hAnsi="Arial" w:cs="Arial"/>
                <w:color w:val="FF0000"/>
              </w:rPr>
            </w:pPr>
            <w:r w:rsidRPr="00A34ACA">
              <w:rPr>
                <w:rFonts w:ascii="Arial" w:hAnsi="Arial" w:cs="Arial"/>
                <w:color w:val="FF0000"/>
              </w:rPr>
              <w:t>B) Alternativa</w:t>
            </w:r>
            <w:r>
              <w:rPr>
                <w:rFonts w:ascii="Arial" w:hAnsi="Arial" w:cs="Arial"/>
                <w:color w:val="FF0000"/>
              </w:rPr>
              <w:t xml:space="preserve"> correta. Como os efeitos do El Niño são comuns em certos lugares que produzem e exportam produtos agrícolas, quando o fenômeno começa a se formar, as bolsas de mercadorias que comercializam as commodities agrícolas fazem uma previsão da queda da produção e calculam a perda e o preço final dos produtos no momento da colheita. Países exportadores, como os da América Latina, são os principais prejudicados com os efeitos danosos do El Niño.</w:t>
            </w:r>
          </w:p>
          <w:p w:rsidR="00793BE7" w:rsidRPr="00A81CE7" w:rsidRDefault="00793BE7" w:rsidP="00E73CCC">
            <w:pPr>
              <w:spacing w:after="120"/>
              <w:jc w:val="both"/>
              <w:rPr>
                <w:rFonts w:ascii="Arial" w:hAnsi="Arial" w:cs="Arial"/>
              </w:rPr>
            </w:pPr>
            <w:r>
              <w:rPr>
                <w:rFonts w:ascii="Arial" w:hAnsi="Arial" w:cs="Arial"/>
              </w:rPr>
              <w:t xml:space="preserve">C) Alternativa </w:t>
            </w:r>
            <w:r w:rsidRPr="00B17D2C">
              <w:rPr>
                <w:rFonts w:ascii="Arial" w:hAnsi="Arial" w:cs="Arial"/>
              </w:rPr>
              <w:t>incorreta.</w:t>
            </w:r>
            <w:r>
              <w:rPr>
                <w:rFonts w:ascii="Arial" w:hAnsi="Arial" w:cs="Arial"/>
              </w:rPr>
              <w:t xml:space="preserve"> </w:t>
            </w:r>
            <w:r w:rsidRPr="00A81CE7">
              <w:rPr>
                <w:rFonts w:ascii="Arial" w:hAnsi="Arial" w:cs="Arial"/>
              </w:rPr>
              <w:t>Os países temperados são importantes produtores, exportadores e compradores de produtos agrícolas. A necessidade de compra por esses países está relacionada com o mercado, e não com o El Niño, pois a população continua a consumir.</w:t>
            </w:r>
          </w:p>
          <w:p w:rsidR="00793BE7" w:rsidRPr="00903562" w:rsidRDefault="00793BE7" w:rsidP="00E73CCC">
            <w:pPr>
              <w:spacing w:after="120"/>
              <w:jc w:val="both"/>
              <w:rPr>
                <w:rFonts w:ascii="Arial" w:hAnsi="Arial" w:cs="Arial"/>
              </w:rPr>
            </w:pPr>
            <w:r w:rsidRPr="00F86116">
              <w:rPr>
                <w:rFonts w:ascii="Arial" w:hAnsi="Arial" w:cs="Arial"/>
              </w:rPr>
              <w:t xml:space="preserve">D) </w:t>
            </w:r>
            <w:r>
              <w:rPr>
                <w:rFonts w:ascii="Arial" w:hAnsi="Arial" w:cs="Arial"/>
              </w:rPr>
              <w:t xml:space="preserve">Alternativa </w:t>
            </w:r>
            <w:r w:rsidRPr="00B17D2C">
              <w:rPr>
                <w:rFonts w:ascii="Arial" w:hAnsi="Arial" w:cs="Arial"/>
              </w:rPr>
              <w:t>incorreta.</w:t>
            </w:r>
            <w:r>
              <w:rPr>
                <w:rFonts w:ascii="Arial" w:hAnsi="Arial" w:cs="Arial"/>
              </w:rPr>
              <w:t xml:space="preserve"> A tendência de aumento é decorrente da falta de produtos no mercado. </w:t>
            </w:r>
          </w:p>
        </w:tc>
      </w:tr>
    </w:tbl>
    <w:p w:rsidR="00793BE7" w:rsidRDefault="00793BE7" w:rsidP="00D85520"/>
    <w:p w:rsidR="00793BE7" w:rsidRDefault="00793BE7" w:rsidP="00D8552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467"/>
        <w:gridCol w:w="2652"/>
        <w:gridCol w:w="992"/>
        <w:gridCol w:w="2835"/>
        <w:gridCol w:w="71"/>
      </w:tblGrid>
      <w:tr w:rsidR="00793BE7" w:rsidRPr="00D125AB">
        <w:tc>
          <w:tcPr>
            <w:tcW w:w="4153" w:type="dxa"/>
            <w:gridSpan w:val="3"/>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552"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906" w:type="dxa"/>
            <w:gridSpan w:val="2"/>
            <w:vAlign w:val="center"/>
          </w:tcPr>
          <w:p w:rsidR="00793BE7" w:rsidRPr="00EE1135" w:rsidRDefault="00793BE7" w:rsidP="00E73CCC">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9F42F2">
              <w:rPr>
                <w:rFonts w:ascii="Arial" w:hAnsi="Arial" w:cs="Arial"/>
                <w:b/>
                <w:bCs/>
                <w:color w:val="000000"/>
              </w:rPr>
              <w:t xml:space="preserve">Médio </w:t>
            </w:r>
          </w:p>
        </w:tc>
      </w:tr>
      <w:tr w:rsidR="00793BE7" w:rsidRPr="00D125AB">
        <w:tc>
          <w:tcPr>
            <w:tcW w:w="10603" w:type="dxa"/>
            <w:gridSpan w:val="7"/>
          </w:tcPr>
          <w:p w:rsidR="00793BE7" w:rsidRDefault="00793BE7" w:rsidP="009F42F2">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2752AA">
              <w:rPr>
                <w:rFonts w:ascii="Arial" w:hAnsi="Arial" w:cs="Arial"/>
              </w:rPr>
              <w:t xml:space="preserve"> Entender as transformações técnicas e tecnológicas e seu impacto nos processos de produção, no desenvolvimento do conhecimento e na vida social.</w:t>
            </w:r>
          </w:p>
          <w:p w:rsidR="00793BE7" w:rsidRPr="00EE1135" w:rsidRDefault="00793BE7" w:rsidP="009F42F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Analisar diferentes processos de produção ou circulação de riquezas e suas implicações socioespaciais</w:t>
            </w:r>
            <w:r>
              <w:rPr>
                <w:rFonts w:ascii="Arial" w:hAnsi="Arial" w:cs="Arial"/>
              </w:rPr>
              <w:t>.</w:t>
            </w:r>
          </w:p>
        </w:tc>
      </w:tr>
      <w:tr w:rsidR="00793BE7" w:rsidRPr="00D125AB">
        <w:trPr>
          <w:trHeight w:val="672"/>
        </w:trPr>
        <w:tc>
          <w:tcPr>
            <w:tcW w:w="10603" w:type="dxa"/>
            <w:gridSpan w:val="7"/>
          </w:tcPr>
          <w:p w:rsidR="00793BE7" w:rsidRDefault="00793BE7" w:rsidP="009F42F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E73CCC">
              <w:rPr>
                <w:rFonts w:ascii="Arial" w:hAnsi="Arial" w:cs="Arial"/>
              </w:rPr>
              <w:t>Américas: A construção do território – Unidade 2 – Capítulo 6 – Livro 1 2017.</w:t>
            </w:r>
          </w:p>
          <w:p w:rsidR="00793BE7" w:rsidRPr="00F04C04" w:rsidRDefault="00793BE7" w:rsidP="009F42F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19</w:t>
            </w:r>
            <w:r w:rsidRPr="00EE1135">
              <w:rPr>
                <w:rFonts w:ascii="Arial" w:hAnsi="Arial" w:cs="Arial"/>
                <w:b/>
                <w:bCs/>
              </w:rPr>
              <w:t xml:space="preserve"> – Gabarito</w:t>
            </w:r>
            <w:r w:rsidRPr="009F42F2">
              <w:rPr>
                <w:rFonts w:ascii="Arial" w:hAnsi="Arial" w:cs="Arial"/>
                <w:b/>
                <w:bCs/>
                <w:color w:val="000000"/>
              </w:rPr>
              <w:t>:</w:t>
            </w:r>
            <w:r w:rsidRPr="009F42F2">
              <w:rPr>
                <w:rFonts w:ascii="Arial" w:hAnsi="Arial" w:cs="Arial"/>
                <w:b/>
                <w:bCs/>
                <w:color w:val="FF0000"/>
              </w:rPr>
              <w:t xml:space="preserve"> C </w:t>
            </w:r>
          </w:p>
        </w:tc>
      </w:tr>
      <w:tr w:rsidR="00793BE7">
        <w:tblPrEx>
          <w:tblCellMar>
            <w:left w:w="70" w:type="dxa"/>
            <w:right w:w="70" w:type="dxa"/>
          </w:tblCellMar>
          <w:tblLook w:val="0000"/>
        </w:tblPrEx>
        <w:trPr>
          <w:trHeight w:val="2068"/>
        </w:trPr>
        <w:tc>
          <w:tcPr>
            <w:tcW w:w="10603" w:type="dxa"/>
            <w:gridSpan w:val="7"/>
            <w:tcBorders>
              <w:left w:val="nil"/>
              <w:bottom w:val="nil"/>
              <w:right w:val="nil"/>
            </w:tcBorders>
          </w:tcPr>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 xml:space="preserve">Leia o texto a seguir. </w:t>
            </w:r>
          </w:p>
          <w:p w:rsidR="00793BE7" w:rsidRPr="00A81CE7" w:rsidRDefault="00793BE7" w:rsidP="001471D3">
            <w:pPr>
              <w:spacing w:after="120"/>
              <w:jc w:val="both"/>
              <w:rPr>
                <w:rFonts w:ascii="Arial" w:hAnsi="Arial" w:cs="Arial"/>
              </w:rPr>
            </w:pPr>
            <w:r w:rsidRPr="001471D3">
              <w:rPr>
                <w:rFonts w:ascii="Arial" w:hAnsi="Arial" w:cs="Arial"/>
              </w:rPr>
              <w:t xml:space="preserve">As </w:t>
            </w:r>
            <w:r w:rsidRPr="00A81CE7">
              <w:rPr>
                <w:rFonts w:ascii="Arial" w:hAnsi="Arial" w:cs="Arial"/>
              </w:rPr>
              <w:t>discussões sobre a necessidade ou não de se ter um mercado protegido fazem parte do folclore econômico argentino desde a década de 40 quando o governo de Juan Domingo Perón iniciou um processo de substituição de importações sem precedentes. O modelo dividiu, desde então, aqueles que consideram necessário o desenvolvimento de uma indústria local, com o subsequente impacto no emprego, e os que denunciam que um mercado protegido só encarece os preços e diminui a competitividade.</w:t>
            </w:r>
          </w:p>
          <w:p w:rsidR="00793BE7" w:rsidRPr="004E5C8A" w:rsidRDefault="00793BE7" w:rsidP="004E5C8A">
            <w:pPr>
              <w:spacing w:after="120"/>
              <w:jc w:val="right"/>
              <w:rPr>
                <w:rFonts w:ascii="Arial" w:hAnsi="Arial" w:cs="Arial"/>
                <w:sz w:val="16"/>
                <w:szCs w:val="16"/>
              </w:rPr>
            </w:pPr>
            <w:r w:rsidRPr="00A81CE7">
              <w:rPr>
                <w:rFonts w:ascii="Arial" w:hAnsi="Arial" w:cs="Arial"/>
                <w:sz w:val="16"/>
                <w:szCs w:val="16"/>
              </w:rPr>
              <w:t xml:space="preserve">Disponível em: &lt; </w:t>
            </w:r>
            <w:hyperlink r:id="rId42" w:history="1">
              <w:r w:rsidRPr="00A81CE7">
                <w:rPr>
                  <w:rStyle w:val="Hyperlink"/>
                  <w:rFonts w:ascii="Arial" w:hAnsi="Arial" w:cs="Arial"/>
                  <w:color w:val="auto"/>
                  <w:sz w:val="16"/>
                  <w:szCs w:val="16"/>
                  <w:u w:val="none"/>
                </w:rPr>
                <w:t>http://brasil.elpais.com/brasil/2016/11/08/internacional/1478624038_755033.html</w:t>
              </w:r>
            </w:hyperlink>
            <w:r w:rsidRPr="009F42F2">
              <w:rPr>
                <w:rFonts w:ascii="Arial" w:hAnsi="Arial" w:cs="Arial"/>
                <w:sz w:val="16"/>
                <w:szCs w:val="16"/>
              </w:rPr>
              <w:t xml:space="preserve"> &gt;. Acesso em: 25 nov. 2016</w:t>
            </w:r>
            <w:r w:rsidRPr="004E5C8A">
              <w:rPr>
                <w:rFonts w:ascii="Arial" w:hAnsi="Arial" w:cs="Arial"/>
                <w:sz w:val="16"/>
                <w:szCs w:val="16"/>
              </w:rPr>
              <w:t>.</w:t>
            </w:r>
          </w:p>
          <w:p w:rsidR="00793BE7" w:rsidRDefault="00793BE7" w:rsidP="008E7676">
            <w:pPr>
              <w:spacing w:after="120"/>
              <w:rPr>
                <w:rFonts w:ascii="Arial" w:hAnsi="Arial" w:cs="Arial"/>
              </w:rPr>
            </w:pPr>
          </w:p>
          <w:p w:rsidR="00793BE7" w:rsidRDefault="00793BE7" w:rsidP="008E7676">
            <w:pPr>
              <w:spacing w:after="120"/>
              <w:rPr>
                <w:rFonts w:ascii="Arial" w:hAnsi="Arial" w:cs="Arial"/>
              </w:rPr>
            </w:pPr>
          </w:p>
          <w:p w:rsidR="00793BE7" w:rsidRPr="00A81CE7" w:rsidRDefault="00793BE7" w:rsidP="008E7676">
            <w:pPr>
              <w:spacing w:after="120"/>
              <w:rPr>
                <w:rFonts w:ascii="Arial" w:hAnsi="Arial" w:cs="Arial"/>
              </w:rPr>
            </w:pPr>
            <w:r w:rsidRPr="00A81CE7">
              <w:rPr>
                <w:rFonts w:ascii="Arial" w:hAnsi="Arial" w:cs="Arial"/>
              </w:rPr>
              <w:t>Qual foi o objetivo do projeto industrial de substituição de importação adotado pela Argentina na década de 1940?</w:t>
            </w:r>
          </w:p>
          <w:p w:rsidR="00793BE7" w:rsidRDefault="00793BE7" w:rsidP="008E7676">
            <w:pPr>
              <w:spacing w:after="120"/>
              <w:rPr>
                <w:rFonts w:ascii="Arial" w:hAnsi="Arial" w:cs="Arial"/>
              </w:rPr>
            </w:pPr>
            <w:r>
              <w:rPr>
                <w:rFonts w:ascii="Arial" w:hAnsi="Arial" w:cs="Arial"/>
              </w:rPr>
              <w:t>A) Aumentar a exportação de produtos industrializados.</w:t>
            </w:r>
          </w:p>
          <w:p w:rsidR="00793BE7" w:rsidRPr="00A81CE7" w:rsidRDefault="00793BE7" w:rsidP="00C41441">
            <w:pPr>
              <w:spacing w:after="120"/>
              <w:rPr>
                <w:rFonts w:ascii="Arial" w:hAnsi="Arial" w:cs="Arial"/>
              </w:rPr>
            </w:pPr>
            <w:r>
              <w:rPr>
                <w:rFonts w:ascii="Arial" w:hAnsi="Arial" w:cs="Arial"/>
              </w:rPr>
              <w:t xml:space="preserve">B) Diminuir </w:t>
            </w:r>
            <w:r w:rsidRPr="00A81CE7">
              <w:rPr>
                <w:rFonts w:ascii="Arial" w:hAnsi="Arial" w:cs="Arial"/>
              </w:rPr>
              <w:t>a dependência externa de investimentos industriais.</w:t>
            </w:r>
          </w:p>
          <w:p w:rsidR="00793BE7" w:rsidRPr="00A81CE7" w:rsidRDefault="00793BE7" w:rsidP="008E7676">
            <w:pPr>
              <w:spacing w:after="120"/>
              <w:rPr>
                <w:rFonts w:ascii="Arial" w:hAnsi="Arial" w:cs="Arial"/>
              </w:rPr>
            </w:pPr>
            <w:r w:rsidRPr="00A81CE7">
              <w:rPr>
                <w:rFonts w:ascii="Arial" w:hAnsi="Arial" w:cs="Arial"/>
              </w:rPr>
              <w:t>C) Produzir, internamente, os bens industrializados.</w:t>
            </w:r>
          </w:p>
          <w:p w:rsidR="00793BE7" w:rsidRDefault="00793BE7" w:rsidP="008E7676">
            <w:pPr>
              <w:spacing w:after="120"/>
              <w:rPr>
                <w:rFonts w:ascii="Arial" w:hAnsi="Arial" w:cs="Arial"/>
              </w:rPr>
            </w:pPr>
            <w:r w:rsidRPr="00A81CE7">
              <w:rPr>
                <w:rFonts w:ascii="Arial" w:hAnsi="Arial" w:cs="Arial"/>
              </w:rPr>
              <w:t>D) Reduzir os subsídios governamentais para a produção industrial</w:t>
            </w:r>
            <w:r>
              <w:rPr>
                <w:rFonts w:ascii="Arial" w:hAnsi="Arial" w:cs="Arial"/>
              </w:rPr>
              <w:t>.</w:t>
            </w:r>
          </w:p>
          <w:p w:rsidR="00793BE7" w:rsidRPr="006D76FD" w:rsidRDefault="00793BE7" w:rsidP="008E7676">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19</w:t>
            </w:r>
          </w:p>
        </w:tc>
        <w:tc>
          <w:tcPr>
            <w:tcW w:w="3119" w:type="dxa"/>
            <w:gridSpan w:val="2"/>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35" w:type="dxa"/>
            <w:vAlign w:val="center"/>
          </w:tcPr>
          <w:p w:rsidR="00793BE7" w:rsidRPr="00EE1135" w:rsidRDefault="00793BE7" w:rsidP="00E73CCC">
            <w:pPr>
              <w:rPr>
                <w:rFonts w:ascii="Arial" w:hAnsi="Arial" w:cs="Arial"/>
                <w:b/>
                <w:bCs/>
                <w:color w:val="FF0000"/>
              </w:rPr>
            </w:pPr>
            <w:r>
              <w:rPr>
                <w:rFonts w:ascii="Arial" w:hAnsi="Arial" w:cs="Arial"/>
                <w:b/>
                <w:bCs/>
                <w:color w:val="FF0000"/>
              </w:rPr>
              <w:t xml:space="preserve">Nível de dificuldade: </w:t>
            </w:r>
            <w:r w:rsidRPr="009F42F2">
              <w:rPr>
                <w:rFonts w:ascii="Arial" w:hAnsi="Arial" w:cs="Arial"/>
                <w:b/>
                <w:bCs/>
                <w:color w:val="FF0000"/>
              </w:rPr>
              <w:t>M</w:t>
            </w:r>
            <w:r>
              <w:rPr>
                <w:rFonts w:ascii="Arial" w:hAnsi="Arial" w:cs="Arial"/>
                <w:b/>
                <w:bCs/>
                <w:color w:val="FF0000"/>
              </w:rPr>
              <w:t xml:space="preserve">édio </w:t>
            </w:r>
          </w:p>
        </w:tc>
      </w:tr>
      <w:tr w:rsidR="00793BE7" w:rsidRPr="00D125AB">
        <w:trPr>
          <w:gridAfter w:val="1"/>
          <w:wAfter w:w="71" w:type="dxa"/>
          <w:trHeight w:val="373"/>
        </w:trPr>
        <w:tc>
          <w:tcPr>
            <w:tcW w:w="10632" w:type="dxa"/>
            <w:gridSpan w:val="6"/>
          </w:tcPr>
          <w:p w:rsidR="00793BE7" w:rsidRPr="008B7FBF" w:rsidRDefault="00793BE7" w:rsidP="008E7676">
            <w:pPr>
              <w:rPr>
                <w:sz w:val="12"/>
                <w:szCs w:val="12"/>
              </w:rPr>
            </w:pPr>
          </w:p>
          <w:p w:rsidR="00793BE7" w:rsidRDefault="00793BE7" w:rsidP="0003202C">
            <w:pPr>
              <w:spacing w:after="120"/>
              <w:jc w:val="both"/>
              <w:rPr>
                <w:rFonts w:ascii="Arial" w:hAnsi="Arial" w:cs="Arial"/>
              </w:rPr>
            </w:pPr>
            <w:r>
              <w:rPr>
                <w:rFonts w:ascii="Arial" w:hAnsi="Arial" w:cs="Arial"/>
              </w:rPr>
              <w:t xml:space="preserve">A) Alternativa </w:t>
            </w:r>
            <w:r w:rsidRPr="00B17D2C">
              <w:rPr>
                <w:rFonts w:ascii="Arial" w:hAnsi="Arial" w:cs="Arial"/>
              </w:rPr>
              <w:t>incorreta.</w:t>
            </w:r>
            <w:r>
              <w:rPr>
                <w:rFonts w:ascii="Arial" w:hAnsi="Arial" w:cs="Arial"/>
              </w:rPr>
              <w:t xml:space="preserve"> O objetivo de um projeto industrial de substituição de importações é aumentar a produção nacional e proteger o mercado contra as intempéries do mercado internacional. É um sistema protecionista e de garantia de mercado para as empresas que se instalarem no país, como no caso da Argentina. </w:t>
            </w:r>
          </w:p>
          <w:p w:rsidR="00793BE7" w:rsidRDefault="00793BE7" w:rsidP="0003202C">
            <w:pPr>
              <w:spacing w:after="120"/>
              <w:jc w:val="both"/>
              <w:rPr>
                <w:rFonts w:ascii="Arial" w:hAnsi="Arial" w:cs="Arial"/>
              </w:rPr>
            </w:pPr>
            <w:r>
              <w:rPr>
                <w:rFonts w:ascii="Arial" w:hAnsi="Arial" w:cs="Arial"/>
              </w:rPr>
              <w:t xml:space="preserve">B) Alternativa </w:t>
            </w:r>
            <w:r w:rsidRPr="00B17D2C">
              <w:rPr>
                <w:rFonts w:ascii="Arial" w:hAnsi="Arial" w:cs="Arial"/>
              </w:rPr>
              <w:t>incorreta.</w:t>
            </w:r>
            <w:r>
              <w:rPr>
                <w:rFonts w:ascii="Arial" w:hAnsi="Arial" w:cs="Arial"/>
              </w:rPr>
              <w:t xml:space="preserve"> O projeto de substituição de importações conta com o aumento da dependência dos investimentos externos devido a entrada de empresas multinacionais que vão produzir dentro do país e, para isto, precisam de capital para a construção de unidades produtivas.  Os empréstimos internacionais também vão aumentar para a construção da infraestrutura para a instalação das empresas e das cidades, onde os produtos serão consumidos. </w:t>
            </w:r>
          </w:p>
          <w:p w:rsidR="00793BE7" w:rsidRPr="00A34ACA" w:rsidRDefault="00793BE7" w:rsidP="0003202C">
            <w:pPr>
              <w:spacing w:after="120"/>
              <w:jc w:val="both"/>
              <w:rPr>
                <w:rFonts w:ascii="Arial" w:hAnsi="Arial" w:cs="Arial"/>
                <w:color w:val="FF0000"/>
              </w:rPr>
            </w:pPr>
            <w:r w:rsidRPr="00A34ACA">
              <w:rPr>
                <w:rFonts w:ascii="Arial" w:hAnsi="Arial" w:cs="Arial"/>
                <w:color w:val="FF0000"/>
              </w:rPr>
              <w:t>C) Alternativa</w:t>
            </w:r>
            <w:r>
              <w:rPr>
                <w:rFonts w:ascii="Arial" w:hAnsi="Arial" w:cs="Arial"/>
                <w:color w:val="FF0000"/>
              </w:rPr>
              <w:t xml:space="preserve"> correta. Os projetos de substituição de importação da Argentina, do Brasil e do México tiveram o objetivo de montar uma estrutura industrial que abastecesse os mercados internos e diminuíssem a importação de produtos industriais. </w:t>
            </w:r>
          </w:p>
          <w:p w:rsidR="00793BE7" w:rsidRPr="00903562" w:rsidRDefault="00793BE7" w:rsidP="0003202C">
            <w:pPr>
              <w:spacing w:after="120"/>
              <w:jc w:val="both"/>
              <w:rPr>
                <w:rFonts w:ascii="Arial" w:hAnsi="Arial" w:cs="Arial"/>
              </w:rPr>
            </w:pPr>
            <w:r w:rsidRPr="00F86116">
              <w:rPr>
                <w:rFonts w:ascii="Arial" w:hAnsi="Arial" w:cs="Arial"/>
              </w:rPr>
              <w:t xml:space="preserve">D) </w:t>
            </w:r>
            <w:r>
              <w:rPr>
                <w:rFonts w:ascii="Arial" w:hAnsi="Arial" w:cs="Arial"/>
              </w:rPr>
              <w:t xml:space="preserve">Alternativa </w:t>
            </w:r>
            <w:r w:rsidRPr="00B17D2C">
              <w:rPr>
                <w:rFonts w:ascii="Arial" w:hAnsi="Arial" w:cs="Arial"/>
              </w:rPr>
              <w:t>incorreta.</w:t>
            </w:r>
            <w:r>
              <w:rPr>
                <w:rFonts w:ascii="Arial" w:hAnsi="Arial" w:cs="Arial"/>
              </w:rPr>
              <w:t xml:space="preserve"> Nos países que implantaram o projeto industrial de substituição de importações, os governos tiveram que subsidiar as empresas com isenção de impostos, por exemplo, facilitando a compra de terrenos e implantando zonas industriais com energia mais barata.</w:t>
            </w:r>
          </w:p>
        </w:tc>
      </w:tr>
    </w:tbl>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p w:rsidR="00793BE7" w:rsidRDefault="00793BE7" w:rsidP="00D85520"/>
    <w:tbl>
      <w:tblPr>
        <w:tblW w:w="1070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9"/>
        <w:gridCol w:w="1417"/>
        <w:gridCol w:w="184"/>
        <w:gridCol w:w="2693"/>
        <w:gridCol w:w="242"/>
        <w:gridCol w:w="750"/>
        <w:gridCol w:w="242"/>
        <w:gridCol w:w="2835"/>
        <w:gridCol w:w="71"/>
      </w:tblGrid>
      <w:tr w:rsidR="00793BE7" w:rsidRPr="00D125AB">
        <w:tc>
          <w:tcPr>
            <w:tcW w:w="3870" w:type="dxa"/>
            <w:gridSpan w:val="3"/>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693"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Disciplina:</w:t>
            </w:r>
            <w:r>
              <w:rPr>
                <w:rFonts w:ascii="Arial" w:hAnsi="Arial" w:cs="Arial"/>
                <w:b/>
                <w:bCs/>
              </w:rPr>
              <w:t xml:space="preserve"> Geografia </w:t>
            </w:r>
          </w:p>
        </w:tc>
        <w:tc>
          <w:tcPr>
            <w:tcW w:w="992"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48" w:type="dxa"/>
            <w:gridSpan w:val="3"/>
            <w:vAlign w:val="center"/>
          </w:tcPr>
          <w:p w:rsidR="00793BE7" w:rsidRPr="00EE1135" w:rsidRDefault="00793BE7" w:rsidP="00E668B6">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Pr>
                <w:rFonts w:ascii="Arial" w:hAnsi="Arial" w:cs="Arial"/>
                <w:b/>
                <w:bCs/>
                <w:color w:val="000000"/>
              </w:rPr>
              <w:t>Difícil</w:t>
            </w:r>
          </w:p>
        </w:tc>
      </w:tr>
      <w:tr w:rsidR="00793BE7" w:rsidRPr="00D125AB">
        <w:tc>
          <w:tcPr>
            <w:tcW w:w="10603" w:type="dxa"/>
            <w:gridSpan w:val="9"/>
          </w:tcPr>
          <w:p w:rsidR="00793BE7" w:rsidRDefault="00793BE7" w:rsidP="009F42F2">
            <w:pPr>
              <w:spacing w:after="120"/>
              <w:jc w:val="both"/>
              <w:rPr>
                <w:rFonts w:ascii="Arial" w:hAnsi="Arial" w:cs="Arial"/>
                <w:b/>
                <w:bCs/>
              </w:rPr>
            </w:pPr>
            <w:r w:rsidRPr="00EE1135">
              <w:rPr>
                <w:rFonts w:ascii="Arial" w:hAnsi="Arial" w:cs="Arial"/>
                <w:b/>
                <w:bCs/>
              </w:rPr>
              <w:t>Competência</w:t>
            </w:r>
            <w:r>
              <w:rPr>
                <w:rFonts w:ascii="Arial" w:hAnsi="Arial" w:cs="Arial"/>
                <w:b/>
                <w:bCs/>
              </w:rPr>
              <w:t>:</w:t>
            </w:r>
            <w:r w:rsidRPr="002752AA">
              <w:rPr>
                <w:rFonts w:ascii="Arial" w:hAnsi="Arial" w:cs="Arial"/>
              </w:rPr>
              <w:t xml:space="preserve"> Entender as transformações técnicas e tecnológicas e seu impacto nos processos de produção, no desenvolvimento do conhecimento e na vida social.</w:t>
            </w:r>
          </w:p>
          <w:p w:rsidR="00793BE7" w:rsidRPr="00EE1135" w:rsidRDefault="00793BE7" w:rsidP="009F42F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Analisar fatores que explicam o impacto das novas tecnologias no processo de territorialização da produção.</w:t>
            </w:r>
          </w:p>
        </w:tc>
      </w:tr>
      <w:tr w:rsidR="00793BE7" w:rsidRPr="00D125AB">
        <w:trPr>
          <w:trHeight w:val="672"/>
        </w:trPr>
        <w:tc>
          <w:tcPr>
            <w:tcW w:w="10603" w:type="dxa"/>
            <w:gridSpan w:val="9"/>
          </w:tcPr>
          <w:p w:rsidR="00793BE7" w:rsidRDefault="00793BE7" w:rsidP="009F42F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03202C">
              <w:rPr>
                <w:rFonts w:ascii="Arial" w:hAnsi="Arial" w:cs="Arial"/>
              </w:rPr>
              <w:t>Américas: A construção do território – Unidade 2 – Capítulo 6 – Livro 1 2017.</w:t>
            </w:r>
          </w:p>
          <w:p w:rsidR="00793BE7" w:rsidRPr="00F04C04" w:rsidRDefault="00793BE7" w:rsidP="009F42F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20</w:t>
            </w:r>
            <w:r w:rsidRPr="00EE1135">
              <w:rPr>
                <w:rFonts w:ascii="Arial" w:hAnsi="Arial" w:cs="Arial"/>
                <w:b/>
                <w:bCs/>
              </w:rPr>
              <w:t xml:space="preserve"> – Gabarito: </w:t>
            </w:r>
            <w:r w:rsidRPr="0003202C">
              <w:rPr>
                <w:rFonts w:ascii="Arial" w:hAnsi="Arial" w:cs="Arial"/>
                <w:b/>
                <w:bCs/>
                <w:color w:val="FF0000"/>
              </w:rPr>
              <w:t>D</w:t>
            </w:r>
          </w:p>
        </w:tc>
      </w:tr>
      <w:tr w:rsidR="00793BE7">
        <w:tblPrEx>
          <w:tblCellMar>
            <w:left w:w="70" w:type="dxa"/>
            <w:right w:w="70" w:type="dxa"/>
          </w:tblCellMar>
          <w:tblLook w:val="0000"/>
        </w:tblPrEx>
        <w:trPr>
          <w:trHeight w:val="2068"/>
        </w:trPr>
        <w:tc>
          <w:tcPr>
            <w:tcW w:w="10603" w:type="dxa"/>
            <w:gridSpan w:val="9"/>
            <w:tcBorders>
              <w:left w:val="nil"/>
              <w:bottom w:val="nil"/>
              <w:right w:val="nil"/>
            </w:tcBorders>
          </w:tcPr>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Analise o mapa e leia o texto a seguir.</w:t>
            </w:r>
          </w:p>
          <w:tbl>
            <w:tblPr>
              <w:tblW w:w="0" w:type="auto"/>
              <w:tblLook w:val="00A0"/>
            </w:tblPr>
            <w:tblGrid>
              <w:gridCol w:w="5224"/>
              <w:gridCol w:w="5224"/>
            </w:tblGrid>
            <w:tr w:rsidR="00793BE7">
              <w:tc>
                <w:tcPr>
                  <w:tcW w:w="5224" w:type="dxa"/>
                </w:tcPr>
                <w:p w:rsidR="00793BE7" w:rsidRPr="007D3D57" w:rsidRDefault="00793BE7" w:rsidP="007D3D57">
                  <w:pPr>
                    <w:spacing w:after="120"/>
                    <w:jc w:val="center"/>
                    <w:rPr>
                      <w:rFonts w:ascii="Arial" w:hAnsi="Arial" w:cs="Arial"/>
                      <w:b/>
                      <w:bCs/>
                      <w:noProof/>
                    </w:rPr>
                  </w:pPr>
                  <w:r w:rsidRPr="007D3D57">
                    <w:rPr>
                      <w:rFonts w:ascii="Arial" w:hAnsi="Arial" w:cs="Arial"/>
                      <w:b/>
                      <w:bCs/>
                      <w:noProof/>
                    </w:rPr>
                    <w:t>Hidrovia Tietê-Paraná</w:t>
                  </w:r>
                </w:p>
                <w:p w:rsidR="00793BE7" w:rsidRPr="007D3D57" w:rsidRDefault="00793BE7" w:rsidP="007D3D57">
                  <w:pPr>
                    <w:spacing w:after="120"/>
                    <w:jc w:val="center"/>
                    <w:rPr>
                      <w:rFonts w:ascii="Arial" w:hAnsi="Arial" w:cs="Arial"/>
                    </w:rPr>
                  </w:pPr>
                  <w:r w:rsidRPr="007C75C4">
                    <w:rPr>
                      <w:noProof/>
                    </w:rPr>
                    <w:pict>
                      <v:shape id="Imagem 20" o:spid="_x0000_i1040" type="#_x0000_t75" alt="http://s2.glbimg.com/_C5c8T7gVJ6YnrcELNQPxi-T0Wo=/s.glbimg.com/jo/g1/f/original/2015/03/17/hidrovia_va.jpg" style="width:167.25pt;height:140.25pt;visibility:visible">
                        <v:imagedata r:id="rId43" o:title="" croptop="6851f" cropbottom="16581f" cropleft="8314f" cropright="4805f"/>
                      </v:shape>
                    </w:pict>
                  </w:r>
                </w:p>
              </w:tc>
              <w:tc>
                <w:tcPr>
                  <w:tcW w:w="5224" w:type="dxa"/>
                </w:tcPr>
                <w:p w:rsidR="00793BE7" w:rsidRPr="007D3D57" w:rsidRDefault="00793BE7" w:rsidP="007D3D57">
                  <w:pPr>
                    <w:spacing w:after="120"/>
                    <w:jc w:val="both"/>
                    <w:rPr>
                      <w:rFonts w:ascii="Arial" w:hAnsi="Arial" w:cs="Arial"/>
                    </w:rPr>
                  </w:pPr>
                </w:p>
                <w:p w:rsidR="00793BE7" w:rsidRPr="007D3D57" w:rsidRDefault="00793BE7" w:rsidP="007D3D57">
                  <w:pPr>
                    <w:spacing w:after="120"/>
                    <w:jc w:val="both"/>
                    <w:rPr>
                      <w:rFonts w:ascii="Arial" w:hAnsi="Arial" w:cs="Arial"/>
                    </w:rPr>
                  </w:pPr>
                  <w:r w:rsidRPr="007D3D57">
                    <w:rPr>
                      <w:rFonts w:ascii="Arial" w:hAnsi="Arial" w:cs="Arial"/>
                    </w:rPr>
                    <w:t>A Hidrovia Tietê-Paraná transporta cerca 8 milhões de toneladas de carga anualmente. Desse montante, aproximadamente 2 milhões de toneladas são de soja e milho, que são transportadas em barcaças rumo a indústrias e portos.</w:t>
                  </w:r>
                  <w:r>
                    <w:t xml:space="preserve"> </w:t>
                  </w:r>
                  <w:r w:rsidRPr="007D3D57">
                    <w:rPr>
                      <w:rFonts w:ascii="Arial" w:hAnsi="Arial" w:cs="Arial"/>
                    </w:rPr>
                    <w:t>O custo para transportar uma tonelada de grãos pela hidrovia é de R$ 86. Enquanto isso, o valor médio para levar a mesma carga de caminhão era de R$ 99 em 2015</w:t>
                  </w:r>
                </w:p>
                <w:p w:rsidR="00793BE7" w:rsidRPr="007D3D57" w:rsidRDefault="00793BE7" w:rsidP="007D3D57">
                  <w:pPr>
                    <w:spacing w:after="120"/>
                    <w:jc w:val="right"/>
                    <w:rPr>
                      <w:rFonts w:ascii="Arial" w:hAnsi="Arial" w:cs="Arial"/>
                      <w:sz w:val="16"/>
                      <w:szCs w:val="16"/>
                    </w:rPr>
                  </w:pPr>
                  <w:r w:rsidRPr="007D3D57">
                    <w:rPr>
                      <w:rFonts w:ascii="Arial" w:hAnsi="Arial" w:cs="Arial"/>
                      <w:sz w:val="16"/>
                      <w:szCs w:val="16"/>
                    </w:rPr>
                    <w:t>Disponível em: &lt;</w:t>
                  </w:r>
                  <w:hyperlink r:id="rId44" w:history="1">
                    <w:r w:rsidRPr="007D3D57">
                      <w:rPr>
                        <w:rStyle w:val="Hyperlink"/>
                        <w:rFonts w:ascii="Arial" w:hAnsi="Arial" w:cs="Arial"/>
                        <w:color w:val="auto"/>
                        <w:sz w:val="16"/>
                        <w:szCs w:val="16"/>
                        <w:u w:val="none"/>
                      </w:rPr>
                      <w:t>http://g1.globo.com/economia/crise-da-agua/noticia/2015/03/com-hidrovia-fechada-transporte-em-caminhoes-gera-prejuizo-produtores.html</w:t>
                    </w:r>
                  </w:hyperlink>
                  <w:r w:rsidRPr="007D3D57">
                    <w:rPr>
                      <w:rFonts w:ascii="Arial" w:hAnsi="Arial" w:cs="Arial"/>
                      <w:sz w:val="16"/>
                      <w:szCs w:val="16"/>
                    </w:rPr>
                    <w:t xml:space="preserve"> &gt;. Acesso em: 25 nov. 2016.</w:t>
                  </w:r>
                </w:p>
              </w:tc>
            </w:tr>
            <w:tr w:rsidR="00793BE7">
              <w:tc>
                <w:tcPr>
                  <w:tcW w:w="5224" w:type="dxa"/>
                </w:tcPr>
                <w:p w:rsidR="00793BE7" w:rsidRPr="007D3D57" w:rsidRDefault="00793BE7" w:rsidP="007D3D57">
                  <w:pPr>
                    <w:spacing w:after="120"/>
                    <w:rPr>
                      <w:rFonts w:ascii="Arial" w:hAnsi="Arial" w:cs="Arial"/>
                    </w:rPr>
                  </w:pPr>
                </w:p>
              </w:tc>
              <w:tc>
                <w:tcPr>
                  <w:tcW w:w="5224" w:type="dxa"/>
                </w:tcPr>
                <w:p w:rsidR="00793BE7" w:rsidRPr="007D3D57" w:rsidRDefault="00793BE7" w:rsidP="007D3D57">
                  <w:pPr>
                    <w:spacing w:after="120"/>
                    <w:rPr>
                      <w:rFonts w:ascii="Arial" w:hAnsi="Arial" w:cs="Arial"/>
                    </w:rPr>
                  </w:pPr>
                </w:p>
              </w:tc>
            </w:tr>
          </w:tbl>
          <w:p w:rsidR="00793BE7" w:rsidRDefault="00793BE7" w:rsidP="008E7676">
            <w:pPr>
              <w:spacing w:after="120"/>
              <w:rPr>
                <w:rFonts w:ascii="Arial" w:hAnsi="Arial" w:cs="Arial"/>
              </w:rPr>
            </w:pPr>
            <w:r>
              <w:rPr>
                <w:rFonts w:ascii="Arial" w:hAnsi="Arial" w:cs="Arial"/>
              </w:rPr>
              <w:t xml:space="preserve">A Hidrovia Tietê-Paraná tem uma importância regional latino-americana, pois </w:t>
            </w:r>
          </w:p>
          <w:p w:rsidR="00793BE7" w:rsidRDefault="00793BE7" w:rsidP="00B519FE">
            <w:pPr>
              <w:spacing w:after="120"/>
              <w:rPr>
                <w:rFonts w:ascii="Arial" w:hAnsi="Arial" w:cs="Arial"/>
              </w:rPr>
            </w:pPr>
            <w:r>
              <w:rPr>
                <w:rFonts w:ascii="Arial" w:hAnsi="Arial" w:cs="Arial"/>
              </w:rPr>
              <w:t xml:space="preserve">A) dinamiza o tempo para a exportação de produtos agrícolas e industriais.  </w:t>
            </w:r>
          </w:p>
          <w:p w:rsidR="00793BE7" w:rsidRDefault="00793BE7" w:rsidP="00B519FE">
            <w:pPr>
              <w:spacing w:after="120"/>
              <w:rPr>
                <w:rFonts w:ascii="Arial" w:hAnsi="Arial" w:cs="Arial"/>
              </w:rPr>
            </w:pPr>
            <w:r>
              <w:rPr>
                <w:rFonts w:ascii="Arial" w:hAnsi="Arial" w:cs="Arial"/>
              </w:rPr>
              <w:t xml:space="preserve">B) facilita o escoamento da produção em rios com alta navegabilidade. </w:t>
            </w:r>
          </w:p>
          <w:p w:rsidR="00793BE7" w:rsidRDefault="00793BE7" w:rsidP="00B519FE">
            <w:pPr>
              <w:spacing w:after="120"/>
              <w:rPr>
                <w:rFonts w:ascii="Arial" w:hAnsi="Arial" w:cs="Arial"/>
              </w:rPr>
            </w:pPr>
            <w:r>
              <w:rPr>
                <w:rFonts w:ascii="Arial" w:hAnsi="Arial" w:cs="Arial"/>
              </w:rPr>
              <w:t xml:space="preserve">C) impede o transporte de cargas agrícolas e industriais pelas rodovias. </w:t>
            </w:r>
          </w:p>
          <w:p w:rsidR="00793BE7" w:rsidRDefault="00793BE7" w:rsidP="008E7676">
            <w:pPr>
              <w:spacing w:after="120"/>
              <w:rPr>
                <w:rFonts w:ascii="Arial" w:hAnsi="Arial" w:cs="Arial"/>
              </w:rPr>
            </w:pPr>
            <w:r>
              <w:rPr>
                <w:rFonts w:ascii="Arial" w:hAnsi="Arial" w:cs="Arial"/>
              </w:rPr>
              <w:t xml:space="preserve">D) integra a economia dos países mais importantes do </w:t>
            </w:r>
            <w:r>
              <w:rPr>
                <w:rStyle w:val="st"/>
                <w:rFonts w:ascii="Arial" w:hAnsi="Arial"/>
              </w:rPr>
              <w:t xml:space="preserve">Mercado Comum do </w:t>
            </w:r>
            <w:r w:rsidRPr="00A81CE7">
              <w:rPr>
                <w:rStyle w:val="st"/>
                <w:rFonts w:ascii="Arial" w:hAnsi="Arial"/>
              </w:rPr>
              <w:t>Sul</w:t>
            </w:r>
            <w:r w:rsidRPr="00A81CE7">
              <w:rPr>
                <w:rFonts w:ascii="Arial" w:hAnsi="Arial" w:cs="Arial"/>
              </w:rPr>
              <w:t>.</w:t>
            </w:r>
          </w:p>
          <w:p w:rsidR="00793BE7" w:rsidRDefault="00793BE7" w:rsidP="008E7676">
            <w:pPr>
              <w:spacing w:after="120"/>
              <w:rPr>
                <w:rFonts w:ascii="Arial" w:hAnsi="Arial" w:cs="Arial"/>
              </w:rPr>
            </w:pPr>
          </w:p>
          <w:p w:rsidR="00793BE7" w:rsidRPr="006D76FD" w:rsidRDefault="00793BE7" w:rsidP="008E7676">
            <w:pPr>
              <w:spacing w:after="120"/>
              <w:rPr>
                <w:rFonts w:ascii="Arial" w:hAnsi="Arial" w:cs="Arial"/>
              </w:rPr>
            </w:pPr>
          </w:p>
        </w:tc>
      </w:tr>
      <w:tr w:rsidR="00793BE7" w:rsidRPr="00BD201F">
        <w:trPr>
          <w:gridAfter w:val="1"/>
          <w:wAfter w:w="71" w:type="dxa"/>
          <w:trHeight w:val="365"/>
        </w:trPr>
        <w:tc>
          <w:tcPr>
            <w:tcW w:w="2269"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Gabarito Comentado</w:t>
            </w:r>
          </w:p>
        </w:tc>
        <w:tc>
          <w:tcPr>
            <w:tcW w:w="1417"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20</w:t>
            </w:r>
          </w:p>
        </w:tc>
        <w:tc>
          <w:tcPr>
            <w:tcW w:w="3119" w:type="dxa"/>
            <w:gridSpan w:val="3"/>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w:t>
            </w:r>
          </w:p>
        </w:tc>
        <w:tc>
          <w:tcPr>
            <w:tcW w:w="2835" w:type="dxa"/>
            <w:vAlign w:val="center"/>
          </w:tcPr>
          <w:p w:rsidR="00793BE7" w:rsidRPr="00EE1135" w:rsidRDefault="00793BE7" w:rsidP="00E668B6">
            <w:pPr>
              <w:rPr>
                <w:rFonts w:ascii="Arial" w:hAnsi="Arial" w:cs="Arial"/>
                <w:b/>
                <w:bCs/>
                <w:color w:val="FF0000"/>
              </w:rPr>
            </w:pPr>
            <w:r>
              <w:rPr>
                <w:rFonts w:ascii="Arial" w:hAnsi="Arial" w:cs="Arial"/>
                <w:b/>
                <w:bCs/>
                <w:color w:val="FF0000"/>
              </w:rPr>
              <w:t>Nível de dificuldade: Difícil</w:t>
            </w:r>
          </w:p>
        </w:tc>
      </w:tr>
      <w:tr w:rsidR="00793BE7" w:rsidRPr="00D125AB">
        <w:trPr>
          <w:gridAfter w:val="1"/>
          <w:wAfter w:w="71" w:type="dxa"/>
          <w:trHeight w:val="373"/>
        </w:trPr>
        <w:tc>
          <w:tcPr>
            <w:tcW w:w="10632" w:type="dxa"/>
            <w:gridSpan w:val="8"/>
          </w:tcPr>
          <w:p w:rsidR="00793BE7" w:rsidRPr="008B7FBF" w:rsidRDefault="00793BE7" w:rsidP="008E7676">
            <w:pPr>
              <w:rPr>
                <w:sz w:val="12"/>
                <w:szCs w:val="12"/>
              </w:rPr>
            </w:pPr>
          </w:p>
          <w:p w:rsidR="00793BE7" w:rsidRDefault="00793BE7" w:rsidP="0003202C">
            <w:pPr>
              <w:spacing w:after="120"/>
              <w:jc w:val="both"/>
              <w:rPr>
                <w:rFonts w:ascii="Arial" w:hAnsi="Arial" w:cs="Arial"/>
              </w:rPr>
            </w:pPr>
            <w:r>
              <w:rPr>
                <w:rFonts w:ascii="Arial" w:hAnsi="Arial" w:cs="Arial"/>
              </w:rPr>
              <w:t xml:space="preserve">A) Alternativa </w:t>
            </w:r>
            <w:r w:rsidRPr="00B17D2C">
              <w:rPr>
                <w:rFonts w:ascii="Arial" w:hAnsi="Arial" w:cs="Arial"/>
              </w:rPr>
              <w:t>incorreta.</w:t>
            </w:r>
            <w:r>
              <w:rPr>
                <w:rFonts w:ascii="Arial" w:hAnsi="Arial" w:cs="Arial"/>
              </w:rPr>
              <w:t xml:space="preserve"> O uso da hidrovia Tietê-Paraná é vantajoso pela carga transportada</w:t>
            </w:r>
            <w:r>
              <w:rPr>
                <w:rFonts w:ascii="Arial" w:hAnsi="Arial" w:cs="Arial"/>
                <w:color w:val="00B0F0"/>
              </w:rPr>
              <w:t>,</w:t>
            </w:r>
            <w:r>
              <w:rPr>
                <w:rFonts w:ascii="Arial" w:hAnsi="Arial" w:cs="Arial"/>
              </w:rPr>
              <w:t xml:space="preserve"> e não pelo tempo, pois depende do uso de eclusas que são lentas para descer e subir as barcaças e os barcos. As ferrovias e as rodovias são mais rápidas. </w:t>
            </w:r>
          </w:p>
          <w:p w:rsidR="00793BE7" w:rsidRDefault="00793BE7" w:rsidP="0003202C">
            <w:pPr>
              <w:spacing w:after="120"/>
              <w:jc w:val="both"/>
              <w:rPr>
                <w:rFonts w:ascii="Arial" w:hAnsi="Arial" w:cs="Arial"/>
              </w:rPr>
            </w:pPr>
            <w:r>
              <w:rPr>
                <w:rFonts w:ascii="Arial" w:hAnsi="Arial" w:cs="Arial"/>
              </w:rPr>
              <w:t xml:space="preserve">B) Alternativa </w:t>
            </w:r>
            <w:r w:rsidRPr="00B17D2C">
              <w:rPr>
                <w:rFonts w:ascii="Arial" w:hAnsi="Arial" w:cs="Arial"/>
              </w:rPr>
              <w:t>incorreta.</w:t>
            </w:r>
            <w:r>
              <w:rPr>
                <w:rFonts w:ascii="Arial" w:hAnsi="Arial" w:cs="Arial"/>
              </w:rPr>
              <w:t xml:space="preserve"> A hidrovia Tietê-Paraná está na bacia do rio Paraná que é marcada por estar em áreas de planalto com baixa navegabilidade. A navegabilidade dessa hidrovia acontece pela construção de eclusas que elevam e abaixam as barcaças e os navios que transportam produtos agrícolas e industriais. </w:t>
            </w:r>
          </w:p>
          <w:p w:rsidR="00793BE7" w:rsidRDefault="00793BE7" w:rsidP="0003202C">
            <w:pPr>
              <w:spacing w:after="120"/>
              <w:jc w:val="both"/>
              <w:rPr>
                <w:rFonts w:ascii="Arial" w:hAnsi="Arial" w:cs="Arial"/>
              </w:rPr>
            </w:pPr>
            <w:r>
              <w:rPr>
                <w:rFonts w:ascii="Arial" w:hAnsi="Arial" w:cs="Arial"/>
              </w:rPr>
              <w:t xml:space="preserve">C) Alternativa </w:t>
            </w:r>
            <w:r w:rsidRPr="00B17D2C">
              <w:rPr>
                <w:rFonts w:ascii="Arial" w:hAnsi="Arial" w:cs="Arial"/>
              </w:rPr>
              <w:t>incorreta.</w:t>
            </w:r>
            <w:r>
              <w:rPr>
                <w:rFonts w:ascii="Arial" w:hAnsi="Arial" w:cs="Arial"/>
              </w:rPr>
              <w:t xml:space="preserve"> A hidrovia é mais um meio de transporte</w:t>
            </w:r>
            <w:r>
              <w:rPr>
                <w:rFonts w:ascii="Arial" w:hAnsi="Arial" w:cs="Arial"/>
                <w:color w:val="00B0F0"/>
              </w:rPr>
              <w:t>,</w:t>
            </w:r>
            <w:r>
              <w:rPr>
                <w:rFonts w:ascii="Arial" w:hAnsi="Arial" w:cs="Arial"/>
              </w:rPr>
              <w:t xml:space="preserve"> e não impede que outros meios sejam usados. </w:t>
            </w:r>
          </w:p>
          <w:p w:rsidR="00793BE7" w:rsidRPr="009B3FFB" w:rsidRDefault="00793BE7" w:rsidP="0003202C">
            <w:pPr>
              <w:spacing w:after="120"/>
              <w:jc w:val="both"/>
              <w:rPr>
                <w:rFonts w:ascii="Arial" w:hAnsi="Arial" w:cs="Arial"/>
                <w:caps/>
              </w:rPr>
            </w:pPr>
            <w:r w:rsidRPr="00A34ACA">
              <w:rPr>
                <w:rFonts w:ascii="Arial" w:hAnsi="Arial" w:cs="Arial"/>
                <w:color w:val="FF0000"/>
              </w:rPr>
              <w:t>D) Alternativa</w:t>
            </w:r>
            <w:r>
              <w:rPr>
                <w:rFonts w:ascii="Arial" w:hAnsi="Arial" w:cs="Arial"/>
                <w:color w:val="FF0000"/>
              </w:rPr>
              <w:t xml:space="preserve"> correta. A grande importância da hidrovia Tietê-Paraná é que está na região mais importante da economia da América do Sul e do Mercosul. A bacia do rio Paraná, ou do Plata, engloba áreas do Brasil, do Paraguai, do Uruguai e da Argentina. A hidrovia Tietê-Paraná integra importante área produtiva da agricultura e da indústria desse bloco econômico facilitando o intercâmbio comercial entre os países membros, principalmente o Brasil e a Argentina.</w:t>
            </w:r>
          </w:p>
        </w:tc>
      </w:tr>
    </w:tbl>
    <w:p w:rsidR="00793BE7" w:rsidRDefault="00793BE7" w:rsidP="00D85520"/>
    <w:p w:rsidR="00793BE7" w:rsidRDefault="00793BE7" w:rsidP="00D85520"/>
    <w:p w:rsidR="00793BE7" w:rsidRDefault="00793BE7" w:rsidP="00D85520"/>
    <w:p w:rsidR="00793BE7" w:rsidRDefault="00793BE7" w:rsidP="00D85520"/>
    <w:p w:rsidR="00793BE7" w:rsidRDefault="00793BE7" w:rsidP="00405B04"/>
    <w:p w:rsidR="00793BE7" w:rsidRDefault="00793BE7" w:rsidP="00405B04"/>
    <w:p w:rsidR="00793BE7" w:rsidRDefault="00793BE7" w:rsidP="00405B04"/>
    <w:p w:rsidR="00793BE7" w:rsidRDefault="00793BE7" w:rsidP="00405B04"/>
    <w:p w:rsidR="00793BE7" w:rsidRDefault="00793BE7" w:rsidP="00405B04"/>
    <w:p w:rsidR="00793BE7" w:rsidRDefault="00793BE7" w:rsidP="001046F7">
      <w:pPr>
        <w:shd w:val="clear" w:color="auto" w:fill="D9D9D9"/>
        <w:jc w:val="center"/>
        <w:rPr>
          <w:rFonts w:ascii="Arial" w:hAnsi="Arial" w:cs="Arial"/>
          <w:b/>
          <w:bCs/>
        </w:rPr>
      </w:pPr>
    </w:p>
    <w:p w:rsidR="00793BE7" w:rsidRDefault="00793BE7" w:rsidP="001046F7">
      <w:pPr>
        <w:shd w:val="clear" w:color="auto" w:fill="D9D9D9"/>
        <w:jc w:val="center"/>
        <w:rPr>
          <w:rFonts w:ascii="Arial" w:hAnsi="Arial" w:cs="Arial"/>
          <w:b/>
          <w:bCs/>
        </w:rPr>
      </w:pPr>
      <w:r>
        <w:rPr>
          <w:rFonts w:ascii="Arial" w:hAnsi="Arial" w:cs="Arial"/>
          <w:b/>
          <w:bCs/>
        </w:rPr>
        <w:t>QUESTÕES DISCURSIVAS</w:t>
      </w:r>
    </w:p>
    <w:p w:rsidR="00793BE7" w:rsidRPr="00EE1135" w:rsidRDefault="00793BE7" w:rsidP="001046F7">
      <w:pPr>
        <w:shd w:val="clear" w:color="auto" w:fill="D9D9D9"/>
        <w:jc w:val="center"/>
        <w:rPr>
          <w:rFonts w:ascii="Arial" w:hAnsi="Arial" w:cs="Arial"/>
          <w:b/>
          <w:bCs/>
        </w:rPr>
      </w:pPr>
      <w:r>
        <w:rPr>
          <w:rFonts w:ascii="Arial" w:hAnsi="Arial" w:cs="Arial"/>
          <w:b/>
          <w:bCs/>
        </w:rPr>
        <w:t xml:space="preserve">                                 </w:t>
      </w:r>
    </w:p>
    <w:p w:rsidR="00793BE7" w:rsidRPr="00EE1135" w:rsidRDefault="00793BE7" w:rsidP="001046F7"/>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284"/>
        <w:gridCol w:w="850"/>
        <w:gridCol w:w="284"/>
        <w:gridCol w:w="2869"/>
        <w:gridCol w:w="51"/>
      </w:tblGrid>
      <w:tr w:rsidR="00793BE7" w:rsidRPr="00D125AB">
        <w:tc>
          <w:tcPr>
            <w:tcW w:w="3682" w:type="dxa"/>
            <w:gridSpan w:val="2"/>
            <w:vAlign w:val="center"/>
          </w:tcPr>
          <w:p w:rsidR="00793BE7" w:rsidRPr="00EE1135" w:rsidRDefault="00793BE7" w:rsidP="00F23B13">
            <w:pPr>
              <w:spacing w:before="120" w:after="120"/>
              <w:rPr>
                <w:rFonts w:ascii="Arial" w:hAnsi="Arial" w:cs="Arial"/>
                <w:b/>
                <w:bCs/>
              </w:rPr>
            </w:pPr>
            <w:r>
              <w:rPr>
                <w:rFonts w:ascii="Arial" w:hAnsi="Arial" w:cs="Arial"/>
                <w:b/>
                <w:bCs/>
              </w:rPr>
              <w:t xml:space="preserve">BANCO DE QUESTÕES </w:t>
            </w:r>
          </w:p>
        </w:tc>
        <w:tc>
          <w:tcPr>
            <w:tcW w:w="3108" w:type="dxa"/>
            <w:gridSpan w:val="3"/>
            <w:vAlign w:val="center"/>
          </w:tcPr>
          <w:p w:rsidR="00793BE7" w:rsidRPr="00EE1135" w:rsidRDefault="00793BE7" w:rsidP="00F23B13">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gridSpan w:val="2"/>
            <w:vAlign w:val="center"/>
          </w:tcPr>
          <w:p w:rsidR="00793BE7" w:rsidRPr="00EE1135" w:rsidRDefault="00793BE7" w:rsidP="00F23B13">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920" w:type="dxa"/>
            <w:gridSpan w:val="2"/>
            <w:vAlign w:val="center"/>
          </w:tcPr>
          <w:p w:rsidR="00793BE7" w:rsidRPr="00EE1135" w:rsidRDefault="00793BE7" w:rsidP="0003202C">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9F42F2">
              <w:rPr>
                <w:rFonts w:ascii="Arial" w:hAnsi="Arial" w:cs="Arial"/>
                <w:b/>
                <w:bCs/>
                <w:color w:val="000000"/>
              </w:rPr>
              <w:t>Médio</w:t>
            </w:r>
            <w:r>
              <w:rPr>
                <w:rFonts w:ascii="Arial" w:hAnsi="Arial" w:cs="Arial"/>
                <w:b/>
                <w:bCs/>
              </w:rPr>
              <w:t xml:space="preserve"> </w:t>
            </w:r>
          </w:p>
        </w:tc>
      </w:tr>
      <w:tr w:rsidR="00793BE7" w:rsidRPr="00D125AB">
        <w:tc>
          <w:tcPr>
            <w:tcW w:w="10844" w:type="dxa"/>
            <w:gridSpan w:val="9"/>
          </w:tcPr>
          <w:p w:rsidR="00793BE7" w:rsidRDefault="00793BE7" w:rsidP="009F42F2">
            <w:pPr>
              <w:spacing w:after="120"/>
              <w:jc w:val="both"/>
            </w:pPr>
            <w:r w:rsidRPr="00EE1135">
              <w:rPr>
                <w:rFonts w:ascii="Arial" w:hAnsi="Arial" w:cs="Arial"/>
                <w:b/>
                <w:bCs/>
              </w:rPr>
              <w:t>Competência</w:t>
            </w:r>
            <w:r>
              <w:rPr>
                <w:rFonts w:ascii="Arial" w:hAnsi="Arial" w:cs="Arial"/>
                <w:b/>
                <w:bCs/>
              </w:rPr>
              <w:t>:</w:t>
            </w:r>
            <w:r w:rsidRPr="006A76DA">
              <w:rPr>
                <w:rFonts w:ascii="Arial" w:hAnsi="Arial" w:cs="Arial"/>
              </w:rPr>
              <w:t xml:space="preserve"> Identificar lugares e fatos de natureza geográfica utilizando a leitura cartográfica.</w:t>
            </w:r>
          </w:p>
          <w:p w:rsidR="00793BE7" w:rsidRPr="0003202C" w:rsidRDefault="00793BE7" w:rsidP="009F42F2">
            <w:pPr>
              <w:spacing w:after="120"/>
              <w:jc w:val="both"/>
            </w:pPr>
            <w:r w:rsidRPr="00EE1135">
              <w:rPr>
                <w:rFonts w:ascii="Arial" w:hAnsi="Arial" w:cs="Arial"/>
                <w:b/>
                <w:bCs/>
              </w:rPr>
              <w:t>Habilidade:</w:t>
            </w:r>
            <w:r w:rsidRPr="00BC26C5">
              <w:rPr>
                <w:rFonts w:ascii="Arial" w:hAnsi="Arial" w:cs="Arial"/>
                <w:b/>
                <w:bCs/>
              </w:rPr>
              <w:t xml:space="preserve"> </w:t>
            </w:r>
            <w:r w:rsidRPr="006A76DA">
              <w:rPr>
                <w:rFonts w:ascii="Arial" w:hAnsi="Arial" w:cs="Arial"/>
              </w:rPr>
              <w:t>Interpretar os diferentes tipos de mapas aplicando os conceitos cartográficos.</w:t>
            </w:r>
          </w:p>
        </w:tc>
      </w:tr>
      <w:tr w:rsidR="00793BE7" w:rsidRPr="00D125AB">
        <w:trPr>
          <w:trHeight w:val="672"/>
        </w:trPr>
        <w:tc>
          <w:tcPr>
            <w:tcW w:w="10844" w:type="dxa"/>
            <w:gridSpan w:val="9"/>
          </w:tcPr>
          <w:p w:rsidR="00793BE7" w:rsidRDefault="00793BE7" w:rsidP="009F42F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03202C">
              <w:rPr>
                <w:rFonts w:ascii="Arial" w:hAnsi="Arial" w:cs="Arial"/>
              </w:rPr>
              <w:t>A organização do espaço mundial – Unidade 1 – Capítulo 1 – Livro 1 2017.</w:t>
            </w:r>
          </w:p>
          <w:p w:rsidR="00793BE7" w:rsidRPr="00F04C04" w:rsidRDefault="00793BE7" w:rsidP="009F42F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21</w:t>
            </w:r>
          </w:p>
        </w:tc>
      </w:tr>
      <w:tr w:rsidR="00793BE7">
        <w:tblPrEx>
          <w:tblCellMar>
            <w:left w:w="70" w:type="dxa"/>
            <w:right w:w="70" w:type="dxa"/>
          </w:tblCellMar>
          <w:tblLook w:val="0000"/>
        </w:tblPrEx>
        <w:trPr>
          <w:trHeight w:val="2068"/>
        </w:trPr>
        <w:tc>
          <w:tcPr>
            <w:tcW w:w="10844" w:type="dxa"/>
            <w:gridSpan w:val="9"/>
            <w:tcBorders>
              <w:left w:val="nil"/>
              <w:bottom w:val="nil"/>
              <w:right w:val="nil"/>
            </w:tcBorders>
          </w:tcPr>
          <w:p w:rsidR="00793BE7" w:rsidRPr="00E76E2A" w:rsidRDefault="00793BE7" w:rsidP="00F23B13">
            <w:pPr>
              <w:shd w:val="clear" w:color="auto" w:fill="FFFFFF"/>
              <w:textAlignment w:val="baseline"/>
              <w:rPr>
                <w:rFonts w:ascii="Arial" w:hAnsi="Arial" w:cs="Arial"/>
                <w:b/>
                <w:bCs/>
                <w:sz w:val="12"/>
                <w:szCs w:val="12"/>
              </w:rPr>
            </w:pPr>
          </w:p>
          <w:p w:rsidR="00793BE7" w:rsidRPr="000074DB" w:rsidRDefault="00793BE7" w:rsidP="00924386">
            <w:pPr>
              <w:spacing w:after="120"/>
              <w:rPr>
                <w:rFonts w:ascii="Arial" w:hAnsi="Arial" w:cs="Arial"/>
                <w:sz w:val="10"/>
                <w:szCs w:val="10"/>
              </w:rPr>
            </w:pPr>
          </w:p>
          <w:p w:rsidR="00793BE7" w:rsidRDefault="00793BE7" w:rsidP="00924386">
            <w:pPr>
              <w:spacing w:after="120"/>
              <w:rPr>
                <w:rFonts w:ascii="Arial" w:hAnsi="Arial" w:cs="Arial"/>
              </w:rPr>
            </w:pPr>
            <w:r>
              <w:rPr>
                <w:rFonts w:ascii="Arial" w:hAnsi="Arial" w:cs="Arial"/>
              </w:rPr>
              <w:t xml:space="preserve">Analise a sequência de imagens a seguir. </w:t>
            </w:r>
          </w:p>
          <w:p w:rsidR="00793BE7" w:rsidRDefault="00793BE7" w:rsidP="00A8523F">
            <w:pPr>
              <w:spacing w:after="120"/>
              <w:jc w:val="center"/>
              <w:rPr>
                <w:rFonts w:ascii="Arial" w:hAnsi="Arial" w:cs="Arial"/>
              </w:rPr>
            </w:pPr>
            <w:r w:rsidRPr="007C75C4">
              <w:rPr>
                <w:noProof/>
              </w:rPr>
              <w:pict>
                <v:shape id="Imagem 5" o:spid="_x0000_i1041" type="#_x0000_t75" alt="http://www.infoescola.com/wp-content/uploads/2010/07/deriva_continental.gif" style="width:300pt;height:373.5pt;visibility:visible">
                  <v:imagedata r:id="rId45" o:title=""/>
                </v:shape>
              </w:pict>
            </w:r>
          </w:p>
          <w:p w:rsidR="00793BE7" w:rsidRPr="004E5C8A" w:rsidRDefault="00793BE7" w:rsidP="00A8523F">
            <w:pPr>
              <w:spacing w:after="120"/>
              <w:jc w:val="right"/>
              <w:rPr>
                <w:rFonts w:ascii="Arial" w:hAnsi="Arial" w:cs="Arial"/>
                <w:sz w:val="16"/>
                <w:szCs w:val="16"/>
              </w:rPr>
            </w:pPr>
            <w:r w:rsidRPr="009F42F2">
              <w:rPr>
                <w:rFonts w:ascii="Arial" w:hAnsi="Arial" w:cs="Arial"/>
                <w:sz w:val="16"/>
                <w:szCs w:val="16"/>
              </w:rPr>
              <w:t xml:space="preserve">Disponível em: &lt; </w:t>
            </w:r>
            <w:hyperlink r:id="rId46" w:history="1">
              <w:r w:rsidRPr="009F42F2">
                <w:rPr>
                  <w:rStyle w:val="Hyperlink"/>
                  <w:rFonts w:ascii="Arial" w:hAnsi="Arial" w:cs="Arial"/>
                  <w:color w:val="auto"/>
                  <w:sz w:val="16"/>
                  <w:szCs w:val="16"/>
                  <w:u w:val="none"/>
                </w:rPr>
                <w:t>http://www.infoescola.com/wp-content/uploads/2010/07/deriva_continental.gif</w:t>
              </w:r>
            </w:hyperlink>
            <w:r w:rsidRPr="009F42F2">
              <w:rPr>
                <w:rFonts w:ascii="Arial" w:hAnsi="Arial" w:cs="Arial"/>
                <w:sz w:val="16"/>
                <w:szCs w:val="16"/>
              </w:rPr>
              <w:t xml:space="preserve"> &gt;. Acesso em: 25 nov. 2016</w:t>
            </w:r>
            <w:r w:rsidRPr="004E5C8A">
              <w:rPr>
                <w:rFonts w:ascii="Arial" w:hAnsi="Arial" w:cs="Arial"/>
                <w:sz w:val="16"/>
                <w:szCs w:val="16"/>
              </w:rPr>
              <w:t xml:space="preserve">. </w:t>
            </w:r>
          </w:p>
          <w:p w:rsidR="00793BE7" w:rsidRDefault="00793BE7" w:rsidP="009F42F2">
            <w:pPr>
              <w:spacing w:after="120"/>
              <w:jc w:val="both"/>
              <w:rPr>
                <w:rFonts w:ascii="Arial" w:hAnsi="Arial" w:cs="Arial"/>
              </w:rPr>
            </w:pPr>
            <w:r>
              <w:rPr>
                <w:rFonts w:ascii="Arial" w:hAnsi="Arial" w:cs="Arial"/>
              </w:rPr>
              <w:t>a) Nomeie a teoria tratada nas imagens.</w:t>
            </w:r>
          </w:p>
          <w:p w:rsidR="00793BE7" w:rsidRPr="000074DB" w:rsidRDefault="00793BE7" w:rsidP="009F42F2">
            <w:pPr>
              <w:spacing w:after="120"/>
              <w:jc w:val="both"/>
              <w:rPr>
                <w:rFonts w:ascii="Arial" w:hAnsi="Arial" w:cs="Arial"/>
              </w:rPr>
            </w:pPr>
            <w:r>
              <w:rPr>
                <w:rFonts w:ascii="Arial" w:hAnsi="Arial" w:cs="Arial"/>
              </w:rPr>
              <w:t xml:space="preserve">b) </w:t>
            </w:r>
            <w:r w:rsidRPr="000074DB">
              <w:rPr>
                <w:rFonts w:ascii="Arial" w:hAnsi="Arial" w:cs="Arial"/>
              </w:rPr>
              <w:t xml:space="preserve">Acompanhe a América do Sul nos mapas presentes na imagem. Descreva por onde a América do Sul passou desde o Permiano há 250 milhões de anos. </w:t>
            </w:r>
          </w:p>
          <w:p w:rsidR="00793BE7" w:rsidRPr="006D76FD" w:rsidRDefault="00793BE7" w:rsidP="0092438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F23B13">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F23B13">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21</w:t>
            </w:r>
          </w:p>
        </w:tc>
        <w:tc>
          <w:tcPr>
            <w:tcW w:w="2741" w:type="dxa"/>
            <w:gridSpan w:val="2"/>
            <w:vAlign w:val="center"/>
          </w:tcPr>
          <w:p w:rsidR="00793BE7" w:rsidRPr="00EE1135" w:rsidRDefault="00793BE7" w:rsidP="00F23B13">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793BE7" w:rsidRPr="00EE1135" w:rsidRDefault="00793BE7" w:rsidP="00F23B13">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793BE7" w:rsidRPr="00EE1135" w:rsidRDefault="00793BE7" w:rsidP="00F23B13">
            <w:pPr>
              <w:rPr>
                <w:rFonts w:ascii="Arial" w:hAnsi="Arial" w:cs="Arial"/>
                <w:b/>
                <w:bCs/>
                <w:color w:val="FF0000"/>
              </w:rPr>
            </w:pPr>
            <w:r>
              <w:rPr>
                <w:rFonts w:ascii="Arial" w:hAnsi="Arial" w:cs="Arial"/>
                <w:b/>
                <w:bCs/>
                <w:color w:val="FF0000"/>
              </w:rPr>
              <w:t>Nível de dificuldade</w:t>
            </w:r>
            <w:r w:rsidRPr="000074DB">
              <w:rPr>
                <w:rFonts w:ascii="Arial" w:hAnsi="Arial" w:cs="Arial"/>
                <w:b/>
                <w:bCs/>
                <w:color w:val="FF0000"/>
              </w:rPr>
              <w:t xml:space="preserve">: Médio </w:t>
            </w:r>
          </w:p>
        </w:tc>
      </w:tr>
      <w:tr w:rsidR="00793BE7" w:rsidRPr="00D125AB">
        <w:trPr>
          <w:gridAfter w:val="1"/>
          <w:wAfter w:w="51" w:type="dxa"/>
          <w:trHeight w:val="373"/>
        </w:trPr>
        <w:tc>
          <w:tcPr>
            <w:tcW w:w="10808" w:type="dxa"/>
            <w:gridSpan w:val="8"/>
          </w:tcPr>
          <w:p w:rsidR="00793BE7" w:rsidRPr="008B7FBF" w:rsidRDefault="00793BE7" w:rsidP="00F23B13">
            <w:pPr>
              <w:rPr>
                <w:sz w:val="12"/>
                <w:szCs w:val="12"/>
              </w:rPr>
            </w:pPr>
          </w:p>
          <w:p w:rsidR="00793BE7" w:rsidRDefault="00793BE7" w:rsidP="009F42F2">
            <w:pPr>
              <w:spacing w:after="120"/>
              <w:jc w:val="both"/>
              <w:rPr>
                <w:rFonts w:ascii="Arial" w:hAnsi="Arial" w:cs="Arial"/>
              </w:rPr>
            </w:pPr>
            <w:r>
              <w:rPr>
                <w:rFonts w:ascii="Arial" w:hAnsi="Arial" w:cs="Arial"/>
              </w:rPr>
              <w:t>a) Teoria da Deriva Continental de Alfred Wegener.</w:t>
            </w:r>
          </w:p>
          <w:p w:rsidR="00793BE7" w:rsidRPr="00903562" w:rsidRDefault="00793BE7" w:rsidP="009F42F2">
            <w:pPr>
              <w:spacing w:after="120"/>
              <w:jc w:val="both"/>
              <w:rPr>
                <w:rFonts w:ascii="Arial" w:hAnsi="Arial" w:cs="Arial"/>
              </w:rPr>
            </w:pPr>
            <w:r>
              <w:rPr>
                <w:rFonts w:ascii="Arial" w:hAnsi="Arial" w:cs="Arial"/>
              </w:rPr>
              <w:t xml:space="preserve">b) </w:t>
            </w:r>
            <w:r w:rsidRPr="000074DB">
              <w:rPr>
                <w:rFonts w:ascii="Arial" w:hAnsi="Arial" w:cs="Arial"/>
              </w:rPr>
              <w:t>Há cerca de 250 milhões de anos, a América do Sul fazia parte de um único continente terrestre chamado Pangeia. Cerca de 200 milhões de anos a 135 milhões de anos, o Pangeia começou a se partir em dois, a Laurásia, ao Norte, e o Gondwana, ao Sul, sendo que a América do Sul ficou no Gondwana. No Cretáceo, a América do Sul era uma grande ilha separada da África, mas ligada à Antártica e a Austrália. Atualmente, a América do Sul está ligada à América do Norte pelo istmo da América Central e cercada pelos oceanos Atlântico e Pacifico.</w:t>
            </w:r>
          </w:p>
        </w:tc>
      </w:tr>
      <w:tr w:rsidR="00793BE7" w:rsidRPr="00D125AB">
        <w:tc>
          <w:tcPr>
            <w:tcW w:w="3682"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204" w:type="dxa"/>
            <w:gridSpan w:val="3"/>
            <w:vAlign w:val="center"/>
          </w:tcPr>
          <w:p w:rsidR="00793BE7" w:rsidRPr="00EE1135" w:rsidRDefault="00793BE7" w:rsidP="00C96B73">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Difícil</w:t>
            </w:r>
          </w:p>
        </w:tc>
      </w:tr>
      <w:tr w:rsidR="00793BE7" w:rsidRPr="00D125AB">
        <w:tc>
          <w:tcPr>
            <w:tcW w:w="10844" w:type="dxa"/>
            <w:gridSpan w:val="9"/>
          </w:tcPr>
          <w:p w:rsidR="00793BE7" w:rsidRDefault="00793BE7" w:rsidP="00B11612">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Compreender as transformações dos espaços geográficos como produto das relações socioeconômicas e culturais de poder.</w:t>
            </w:r>
          </w:p>
          <w:p w:rsidR="00793BE7" w:rsidRPr="00EE1135" w:rsidRDefault="00793BE7" w:rsidP="00B1161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Identificar os significados histórico-geográficos das re</w:t>
            </w:r>
            <w:r>
              <w:rPr>
                <w:rFonts w:ascii="Arial" w:hAnsi="Arial" w:cs="Arial"/>
              </w:rPr>
              <w:t>lações de poder entre as nações.</w:t>
            </w:r>
          </w:p>
        </w:tc>
      </w:tr>
      <w:tr w:rsidR="00793BE7" w:rsidRPr="00D125AB">
        <w:trPr>
          <w:trHeight w:val="672"/>
        </w:trPr>
        <w:tc>
          <w:tcPr>
            <w:tcW w:w="10844" w:type="dxa"/>
            <w:gridSpan w:val="9"/>
          </w:tcPr>
          <w:p w:rsidR="00793BE7" w:rsidRDefault="00793BE7" w:rsidP="00B1161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C96B73">
              <w:rPr>
                <w:rFonts w:ascii="Arial" w:hAnsi="Arial" w:cs="Arial"/>
              </w:rPr>
              <w:t>A organização do espaço mundial – Unidade 1 – Capítulo 1 – Livro 1 2017.</w:t>
            </w:r>
          </w:p>
          <w:p w:rsidR="00793BE7" w:rsidRPr="00F04C04" w:rsidRDefault="00793BE7" w:rsidP="00B1161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22</w:t>
            </w:r>
          </w:p>
        </w:tc>
      </w:tr>
      <w:tr w:rsidR="00793BE7">
        <w:tblPrEx>
          <w:tblCellMar>
            <w:left w:w="70" w:type="dxa"/>
            <w:right w:w="70" w:type="dxa"/>
          </w:tblCellMar>
          <w:tblLook w:val="0000"/>
        </w:tblPrEx>
        <w:trPr>
          <w:trHeight w:val="2068"/>
        </w:trPr>
        <w:tc>
          <w:tcPr>
            <w:tcW w:w="10844" w:type="dxa"/>
            <w:gridSpan w:val="9"/>
            <w:tcBorders>
              <w:left w:val="nil"/>
              <w:bottom w:val="nil"/>
              <w:right w:val="nil"/>
            </w:tcBorders>
          </w:tcPr>
          <w:p w:rsidR="00793BE7" w:rsidRPr="00E76E2A" w:rsidRDefault="00793BE7" w:rsidP="00405B04">
            <w:pPr>
              <w:shd w:val="clear" w:color="auto" w:fill="FFFFFF"/>
              <w:textAlignment w:val="baseline"/>
              <w:rPr>
                <w:rFonts w:ascii="Arial" w:hAnsi="Arial" w:cs="Arial"/>
                <w:b/>
                <w:bCs/>
                <w:sz w:val="12"/>
                <w:szCs w:val="12"/>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Analise o mapa a seguir.</w:t>
            </w:r>
          </w:p>
          <w:p w:rsidR="00793BE7" w:rsidRPr="00AE1D8E" w:rsidRDefault="00793BE7" w:rsidP="00AE1D8E">
            <w:pPr>
              <w:spacing w:after="120"/>
              <w:jc w:val="center"/>
              <w:rPr>
                <w:rFonts w:ascii="Arial" w:hAnsi="Arial" w:cs="Arial"/>
                <w:b/>
                <w:bCs/>
              </w:rPr>
            </w:pPr>
            <w:r w:rsidRPr="00AE1D8E">
              <w:rPr>
                <w:rFonts w:ascii="Arial" w:hAnsi="Arial" w:cs="Arial"/>
                <w:b/>
                <w:bCs/>
              </w:rPr>
              <w:t>Curdistão</w:t>
            </w:r>
          </w:p>
          <w:p w:rsidR="00793BE7" w:rsidRDefault="00793BE7" w:rsidP="00A8523F">
            <w:pPr>
              <w:spacing w:after="120"/>
              <w:jc w:val="center"/>
              <w:rPr>
                <w:rFonts w:ascii="Arial" w:hAnsi="Arial" w:cs="Arial"/>
              </w:rPr>
            </w:pPr>
            <w:r w:rsidRPr="007C75C4">
              <w:rPr>
                <w:noProof/>
              </w:rPr>
              <w:pict>
                <v:shape id="Imagem 7" o:spid="_x0000_i1042" type="#_x0000_t75" alt="Resultado de imagem para curdos mapa" style="width:466.5pt;height:274.5pt;visibility:visible">
                  <v:imagedata r:id="rId47" o:title=""/>
                </v:shape>
              </w:pict>
            </w:r>
          </w:p>
          <w:p w:rsidR="00793BE7" w:rsidRPr="004E5C8A" w:rsidRDefault="00793BE7" w:rsidP="00AE1D8E">
            <w:pPr>
              <w:spacing w:after="120"/>
              <w:jc w:val="right"/>
              <w:rPr>
                <w:rFonts w:ascii="Arial" w:hAnsi="Arial" w:cs="Arial"/>
                <w:sz w:val="16"/>
                <w:szCs w:val="16"/>
              </w:rPr>
            </w:pPr>
            <w:r w:rsidRPr="004E5C8A">
              <w:rPr>
                <w:rFonts w:ascii="Arial" w:hAnsi="Arial" w:cs="Arial"/>
                <w:sz w:val="16"/>
                <w:szCs w:val="16"/>
              </w:rPr>
              <w:t>Disponível em: &lt; http://media.escola.britannica.com.br/eb-media/62/1962-073-3E1188C3.gi</w:t>
            </w:r>
            <w:r w:rsidRPr="004E5C8A">
              <w:rPr>
                <w:sz w:val="16"/>
                <w:szCs w:val="16"/>
              </w:rPr>
              <w:t xml:space="preserve"> </w:t>
            </w:r>
            <w:r w:rsidRPr="004E5C8A">
              <w:rPr>
                <w:rFonts w:ascii="Arial" w:hAnsi="Arial" w:cs="Arial"/>
                <w:sz w:val="16"/>
                <w:szCs w:val="16"/>
              </w:rPr>
              <w:t>&gt;. Acesso em: 25 nov. 2016.</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a) Explique a classificação do Curdistão como uma nação.</w:t>
            </w:r>
          </w:p>
          <w:p w:rsidR="00793BE7" w:rsidRDefault="00793BE7" w:rsidP="00405B04">
            <w:pPr>
              <w:spacing w:after="120"/>
              <w:rPr>
                <w:rFonts w:ascii="Arial" w:hAnsi="Arial" w:cs="Arial"/>
              </w:rPr>
            </w:pPr>
            <w:r>
              <w:rPr>
                <w:rFonts w:ascii="Arial" w:hAnsi="Arial" w:cs="Arial"/>
              </w:rPr>
              <w:t xml:space="preserve">b) Cite os países em que o povo curdo vive. </w:t>
            </w:r>
          </w:p>
          <w:p w:rsidR="00793BE7" w:rsidRDefault="00793BE7" w:rsidP="00405B04">
            <w:pPr>
              <w:spacing w:after="120"/>
              <w:rPr>
                <w:rFonts w:ascii="Arial" w:hAnsi="Arial" w:cs="Arial"/>
              </w:rPr>
            </w:pPr>
            <w:r>
              <w:rPr>
                <w:rFonts w:ascii="Arial" w:hAnsi="Arial" w:cs="Arial"/>
              </w:rPr>
              <w:t xml:space="preserve">c) Analise os conflitos do povo curdo pela sua autonomia política. </w:t>
            </w:r>
          </w:p>
          <w:p w:rsidR="00793BE7" w:rsidRPr="006D76FD" w:rsidRDefault="00793BE7" w:rsidP="00405B04">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22</w:t>
            </w:r>
          </w:p>
        </w:tc>
        <w:tc>
          <w:tcPr>
            <w:tcW w:w="2457" w:type="dxa"/>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53" w:type="dxa"/>
            <w:gridSpan w:val="2"/>
            <w:vAlign w:val="center"/>
          </w:tcPr>
          <w:p w:rsidR="00793BE7" w:rsidRPr="00EE1135" w:rsidRDefault="00793BE7" w:rsidP="00C96B73">
            <w:pPr>
              <w:rPr>
                <w:rFonts w:ascii="Arial" w:hAnsi="Arial" w:cs="Arial"/>
                <w:b/>
                <w:bCs/>
                <w:color w:val="FF0000"/>
              </w:rPr>
            </w:pPr>
            <w:r>
              <w:rPr>
                <w:rFonts w:ascii="Arial" w:hAnsi="Arial" w:cs="Arial"/>
                <w:b/>
                <w:bCs/>
                <w:color w:val="FF0000"/>
              </w:rPr>
              <w:t xml:space="preserve">Nível de dificuldade: </w:t>
            </w:r>
            <w:r w:rsidRPr="00B11612">
              <w:rPr>
                <w:rFonts w:ascii="Arial" w:hAnsi="Arial" w:cs="Arial"/>
                <w:b/>
                <w:bCs/>
                <w:color w:val="FF0000"/>
              </w:rPr>
              <w:t>Difíci</w:t>
            </w:r>
            <w:r>
              <w:rPr>
                <w:rFonts w:ascii="Arial" w:hAnsi="Arial" w:cs="Arial"/>
                <w:b/>
                <w:bCs/>
                <w:color w:val="FF0000"/>
              </w:rPr>
              <w:t xml:space="preserve">l </w:t>
            </w:r>
          </w:p>
        </w:tc>
      </w:tr>
      <w:tr w:rsidR="00793BE7" w:rsidRPr="00D125AB">
        <w:trPr>
          <w:gridAfter w:val="1"/>
          <w:wAfter w:w="51" w:type="dxa"/>
          <w:trHeight w:val="373"/>
        </w:trPr>
        <w:tc>
          <w:tcPr>
            <w:tcW w:w="10808" w:type="dxa"/>
            <w:gridSpan w:val="8"/>
          </w:tcPr>
          <w:p w:rsidR="00793BE7" w:rsidRPr="008B7FBF" w:rsidRDefault="00793BE7" w:rsidP="00405B04">
            <w:pPr>
              <w:rPr>
                <w:sz w:val="12"/>
                <w:szCs w:val="12"/>
              </w:rPr>
            </w:pPr>
          </w:p>
          <w:p w:rsidR="00793BE7" w:rsidRDefault="00793BE7" w:rsidP="00C96B73">
            <w:pPr>
              <w:spacing w:after="120"/>
              <w:jc w:val="both"/>
              <w:rPr>
                <w:rFonts w:ascii="Arial" w:hAnsi="Arial" w:cs="Arial"/>
              </w:rPr>
            </w:pPr>
            <w:r>
              <w:rPr>
                <w:rFonts w:ascii="Arial" w:hAnsi="Arial" w:cs="Arial"/>
              </w:rPr>
              <w:t xml:space="preserve">a) O Curdistão é uma nação por ter um povo com uma cultura única que é diferente do restante dos povos que habitam áreas próximas. </w:t>
            </w:r>
          </w:p>
          <w:p w:rsidR="00793BE7" w:rsidRPr="000074DB" w:rsidRDefault="00793BE7" w:rsidP="00C96B73">
            <w:pPr>
              <w:spacing w:after="120"/>
              <w:jc w:val="both"/>
              <w:rPr>
                <w:rFonts w:ascii="Arial" w:hAnsi="Arial" w:cs="Arial"/>
              </w:rPr>
            </w:pPr>
            <w:r>
              <w:rPr>
                <w:rFonts w:ascii="Arial" w:hAnsi="Arial" w:cs="Arial"/>
              </w:rPr>
              <w:t>b</w:t>
            </w:r>
            <w:r w:rsidRPr="000074DB">
              <w:rPr>
                <w:rFonts w:ascii="Arial" w:hAnsi="Arial" w:cs="Arial"/>
              </w:rPr>
              <w:t>) O povo curdo está espalhado pela Síria, Iraque, Irã, Turquia e Armênia.</w:t>
            </w:r>
          </w:p>
          <w:p w:rsidR="00793BE7" w:rsidRPr="00903562" w:rsidRDefault="00793BE7" w:rsidP="00C96B73">
            <w:pPr>
              <w:spacing w:after="120"/>
              <w:jc w:val="both"/>
              <w:rPr>
                <w:rFonts w:ascii="Arial" w:hAnsi="Arial" w:cs="Arial"/>
              </w:rPr>
            </w:pPr>
            <w:r w:rsidRPr="000074DB">
              <w:rPr>
                <w:rFonts w:ascii="Arial" w:hAnsi="Arial" w:cs="Arial"/>
              </w:rPr>
              <w:t xml:space="preserve">c) O povo curdo luta pela independência em relação aos países em que o seu povo está preso. Várias vezes, a luta foi interrompida por fatos históricos que atrapalharam a construção da soberania curda. Depois do fim do Império Otomano, os curdos quase tiveram seu próprio território, mas as reservas de petróleo e a pouca representatividade política em termos mundiais fizeram com que o objetivo não fossa alcançado. Os conflitos atuais são mais comuns na Turquia e no Iraque, onde a população é maior e tem uma organização política maior. Na Síria, onde há um conflito desde 2011, os curdos participam do conflito buscando se defender dos ataques do governo sírio e dos outros grupos, como do Estado Islâmico. </w:t>
            </w:r>
          </w:p>
        </w:tc>
      </w:tr>
    </w:tbl>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793BE7" w:rsidRPr="00D125AB">
        <w:tc>
          <w:tcPr>
            <w:tcW w:w="3682"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981"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62" w:type="dxa"/>
            <w:gridSpan w:val="2"/>
            <w:vAlign w:val="center"/>
          </w:tcPr>
          <w:p w:rsidR="00793BE7" w:rsidRPr="00EE1135" w:rsidRDefault="00793BE7" w:rsidP="00C96B73">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B11612">
              <w:rPr>
                <w:rFonts w:ascii="Arial" w:hAnsi="Arial" w:cs="Arial"/>
                <w:b/>
                <w:bCs/>
                <w:color w:val="000000"/>
              </w:rPr>
              <w:t xml:space="preserve">Médio </w:t>
            </w:r>
          </w:p>
        </w:tc>
      </w:tr>
      <w:tr w:rsidR="00793BE7" w:rsidRPr="00D125AB">
        <w:tc>
          <w:tcPr>
            <w:tcW w:w="10859" w:type="dxa"/>
            <w:gridSpan w:val="7"/>
          </w:tcPr>
          <w:p w:rsidR="00793BE7" w:rsidRDefault="00793BE7" w:rsidP="00B11612">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Compreender as transformações dos espaços geográficos como produto das relações socioeconômicas e culturais de poder.</w:t>
            </w:r>
          </w:p>
          <w:p w:rsidR="00793BE7" w:rsidRPr="00EE1135" w:rsidRDefault="00793BE7" w:rsidP="00B1161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Comparar o significado histórico-geográfico das organizações políticas e socioeconômicas em escala local, regional ou mundial.</w:t>
            </w:r>
          </w:p>
        </w:tc>
      </w:tr>
      <w:tr w:rsidR="00793BE7" w:rsidRPr="00D125AB">
        <w:trPr>
          <w:trHeight w:val="672"/>
        </w:trPr>
        <w:tc>
          <w:tcPr>
            <w:tcW w:w="10859" w:type="dxa"/>
            <w:gridSpan w:val="7"/>
          </w:tcPr>
          <w:p w:rsidR="00793BE7" w:rsidRDefault="00793BE7" w:rsidP="00B1161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C96B73">
              <w:rPr>
                <w:rFonts w:ascii="Arial" w:hAnsi="Arial" w:cs="Arial"/>
              </w:rPr>
              <w:t>A organização do espaço mundial – Unidade 1 – Capítulo 1 – Livro 1 2017.</w:t>
            </w:r>
          </w:p>
          <w:p w:rsidR="00793BE7" w:rsidRPr="00F04C04" w:rsidRDefault="00793BE7" w:rsidP="00B1161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23</w:t>
            </w:r>
          </w:p>
        </w:tc>
      </w:tr>
      <w:tr w:rsidR="00793BE7">
        <w:tblPrEx>
          <w:tblCellMar>
            <w:left w:w="70" w:type="dxa"/>
            <w:right w:w="70" w:type="dxa"/>
          </w:tblCellMar>
          <w:tblLook w:val="0000"/>
        </w:tblPrEx>
        <w:trPr>
          <w:trHeight w:val="2068"/>
        </w:trPr>
        <w:tc>
          <w:tcPr>
            <w:tcW w:w="10859" w:type="dxa"/>
            <w:gridSpan w:val="7"/>
            <w:tcBorders>
              <w:left w:val="nil"/>
              <w:bottom w:val="nil"/>
              <w:right w:val="nil"/>
            </w:tcBorders>
          </w:tcPr>
          <w:p w:rsidR="00793BE7" w:rsidRPr="00E76E2A" w:rsidRDefault="00793BE7" w:rsidP="00405B04">
            <w:pPr>
              <w:shd w:val="clear" w:color="auto" w:fill="FFFFFF"/>
              <w:textAlignment w:val="baseline"/>
              <w:rPr>
                <w:rFonts w:ascii="Arial" w:hAnsi="Arial" w:cs="Arial"/>
                <w:b/>
                <w:bCs/>
                <w:sz w:val="12"/>
                <w:szCs w:val="12"/>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 xml:space="preserve">Analise as imagens a seguir. </w:t>
            </w:r>
          </w:p>
          <w:p w:rsidR="00793BE7" w:rsidRDefault="00793BE7" w:rsidP="009A3FD6">
            <w:pPr>
              <w:spacing w:after="120"/>
              <w:jc w:val="center"/>
              <w:rPr>
                <w:rFonts w:ascii="Arial" w:hAnsi="Arial" w:cs="Arial"/>
              </w:rPr>
            </w:pPr>
            <w:r w:rsidRPr="007C75C4">
              <w:rPr>
                <w:noProof/>
              </w:rPr>
              <w:pict>
                <v:shape id="Imagem 9" o:spid="_x0000_i1043" type="#_x0000_t75" alt="http://s2.glbimg.com/yt366ZQARZhDy_85ouqi7RkQgNA=/0x0:671x490/620x453/s.glbimg.com/po/ek/f/original/2014/08/07/conflitoisrael_faixadegaza9.png" style="width:363pt;height:264.75pt;visibility:visible">
                  <v:imagedata r:id="rId48" o:title=""/>
                </v:shape>
              </w:pict>
            </w:r>
          </w:p>
          <w:p w:rsidR="00793BE7" w:rsidRPr="00B11612" w:rsidRDefault="00793BE7" w:rsidP="009A3FD6">
            <w:pPr>
              <w:spacing w:after="120"/>
              <w:jc w:val="right"/>
              <w:rPr>
                <w:rFonts w:ascii="Arial" w:hAnsi="Arial" w:cs="Arial"/>
                <w:sz w:val="16"/>
                <w:szCs w:val="16"/>
              </w:rPr>
            </w:pPr>
            <w:r w:rsidRPr="00B11612">
              <w:rPr>
                <w:rFonts w:ascii="Arial" w:hAnsi="Arial" w:cs="Arial"/>
                <w:sz w:val="16"/>
                <w:szCs w:val="16"/>
              </w:rPr>
              <w:t xml:space="preserve">Disponível em: &lt; </w:t>
            </w:r>
            <w:hyperlink r:id="rId49" w:history="1">
              <w:r w:rsidRPr="00B11612">
                <w:rPr>
                  <w:rStyle w:val="Hyperlink"/>
                  <w:rFonts w:ascii="Arial" w:hAnsi="Arial" w:cs="Arial"/>
                  <w:color w:val="auto"/>
                  <w:sz w:val="16"/>
                  <w:szCs w:val="16"/>
                  <w:u w:val="none"/>
                </w:rPr>
                <w:t>http://s2.glbimg.com/yt366ZQARZhDy_85ouqi7RkQgNA=/0x0:671x490/620x453/s.glbimg.com/po/ek/f/original/2014/08/07/</w:t>
              </w:r>
            </w:hyperlink>
            <w:r w:rsidRPr="00B11612">
              <w:rPr>
                <w:rFonts w:ascii="Arial" w:hAnsi="Arial" w:cs="Arial"/>
                <w:sz w:val="16"/>
                <w:szCs w:val="16"/>
              </w:rPr>
              <w:t xml:space="preserve"> conflitoisrael_faixadegaza9.png. &gt;. Acesso em: 25 nov. 2016. </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a) Identifique o conflito presente nas imagens.</w:t>
            </w:r>
          </w:p>
          <w:p w:rsidR="00793BE7" w:rsidRDefault="00793BE7" w:rsidP="00405B04">
            <w:pPr>
              <w:spacing w:after="120"/>
              <w:rPr>
                <w:rFonts w:ascii="Arial" w:hAnsi="Arial" w:cs="Arial"/>
              </w:rPr>
            </w:pPr>
            <w:r>
              <w:rPr>
                <w:rFonts w:ascii="Arial" w:hAnsi="Arial" w:cs="Arial"/>
              </w:rPr>
              <w:t xml:space="preserve">b) Explique o caráter cultural desse conflito. </w:t>
            </w:r>
          </w:p>
          <w:p w:rsidR="00793BE7" w:rsidRPr="006D76FD" w:rsidRDefault="00793BE7" w:rsidP="00405B04">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23</w:t>
            </w:r>
          </w:p>
        </w:tc>
        <w:tc>
          <w:tcPr>
            <w:tcW w:w="2599" w:type="dxa"/>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793BE7" w:rsidRPr="00EE1135" w:rsidRDefault="00793BE7" w:rsidP="00C96B73">
            <w:pPr>
              <w:rPr>
                <w:rFonts w:ascii="Arial" w:hAnsi="Arial" w:cs="Arial"/>
                <w:b/>
                <w:bCs/>
                <w:color w:val="FF0000"/>
              </w:rPr>
            </w:pPr>
            <w:r>
              <w:rPr>
                <w:rFonts w:ascii="Arial" w:hAnsi="Arial" w:cs="Arial"/>
                <w:b/>
                <w:bCs/>
                <w:color w:val="FF0000"/>
              </w:rPr>
              <w:t xml:space="preserve">Nível de dificuldade: </w:t>
            </w:r>
            <w:r w:rsidRPr="00B11612">
              <w:rPr>
                <w:rFonts w:ascii="Arial" w:hAnsi="Arial" w:cs="Arial"/>
                <w:b/>
                <w:bCs/>
                <w:color w:val="FF0000"/>
              </w:rPr>
              <w:t xml:space="preserve">Médio </w:t>
            </w:r>
          </w:p>
        </w:tc>
      </w:tr>
      <w:tr w:rsidR="00793BE7" w:rsidRPr="00D125AB">
        <w:trPr>
          <w:gridAfter w:val="1"/>
          <w:wAfter w:w="51" w:type="dxa"/>
          <w:trHeight w:val="373"/>
        </w:trPr>
        <w:tc>
          <w:tcPr>
            <w:tcW w:w="10808" w:type="dxa"/>
            <w:gridSpan w:val="6"/>
          </w:tcPr>
          <w:p w:rsidR="00793BE7" w:rsidRPr="008B7FBF" w:rsidRDefault="00793BE7" w:rsidP="00C96B73">
            <w:pPr>
              <w:jc w:val="both"/>
              <w:rPr>
                <w:sz w:val="12"/>
                <w:szCs w:val="12"/>
              </w:rPr>
            </w:pPr>
          </w:p>
          <w:p w:rsidR="00793BE7" w:rsidRPr="000074DB" w:rsidRDefault="00793BE7" w:rsidP="00C96B73">
            <w:pPr>
              <w:spacing w:after="120"/>
              <w:jc w:val="both"/>
              <w:rPr>
                <w:rFonts w:ascii="Arial" w:hAnsi="Arial" w:cs="Arial"/>
              </w:rPr>
            </w:pPr>
            <w:r w:rsidRPr="000074DB">
              <w:rPr>
                <w:rFonts w:ascii="Arial" w:hAnsi="Arial" w:cs="Arial"/>
              </w:rPr>
              <w:t xml:space="preserve">a) Conflito Israel-Palestina. </w:t>
            </w:r>
          </w:p>
          <w:p w:rsidR="00793BE7" w:rsidRPr="00903562" w:rsidRDefault="00793BE7" w:rsidP="00C96B73">
            <w:pPr>
              <w:spacing w:after="120"/>
              <w:jc w:val="both"/>
              <w:rPr>
                <w:rFonts w:ascii="Arial" w:hAnsi="Arial" w:cs="Arial"/>
              </w:rPr>
            </w:pPr>
            <w:r w:rsidRPr="000074DB">
              <w:rPr>
                <w:rFonts w:ascii="Arial" w:hAnsi="Arial" w:cs="Arial"/>
              </w:rPr>
              <w:t xml:space="preserve">b) Israel é um país em que grande parte da população é de religião judaica, e os palestinos são muçulmanos. São dois povos diferentes que lutam por um território apenas, desde a fundação de Israel, em 1948, em terras nas quais os palestinos habitam há quase dois milênios. </w:t>
            </w:r>
          </w:p>
        </w:tc>
      </w:tr>
    </w:tbl>
    <w:p w:rsidR="00793BE7" w:rsidRPr="00D6200F"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940"/>
        <w:gridCol w:w="2840"/>
        <w:gridCol w:w="51"/>
      </w:tblGrid>
      <w:tr w:rsidR="00793BE7" w:rsidRPr="00D125AB">
        <w:tc>
          <w:tcPr>
            <w:tcW w:w="3682"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3331"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891" w:type="dxa"/>
            <w:gridSpan w:val="2"/>
            <w:vAlign w:val="center"/>
          </w:tcPr>
          <w:p w:rsidR="00793BE7" w:rsidRPr="00EE1135" w:rsidRDefault="00793BE7" w:rsidP="00C96B73">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B11612">
              <w:rPr>
                <w:rFonts w:ascii="Arial" w:hAnsi="Arial" w:cs="Arial"/>
                <w:b/>
                <w:bCs/>
                <w:color w:val="000000"/>
              </w:rPr>
              <w:t>Difíc</w:t>
            </w:r>
            <w:r>
              <w:rPr>
                <w:rFonts w:ascii="Arial" w:hAnsi="Arial" w:cs="Arial"/>
                <w:b/>
                <w:bCs/>
              </w:rPr>
              <w:t xml:space="preserve">il </w:t>
            </w:r>
          </w:p>
        </w:tc>
      </w:tr>
      <w:tr w:rsidR="00793BE7" w:rsidRPr="00D125AB">
        <w:tc>
          <w:tcPr>
            <w:tcW w:w="10844" w:type="dxa"/>
            <w:gridSpan w:val="7"/>
          </w:tcPr>
          <w:p w:rsidR="00793BE7" w:rsidRDefault="00793BE7" w:rsidP="00B11612">
            <w:pPr>
              <w:spacing w:after="120"/>
              <w:jc w:val="both"/>
              <w:rPr>
                <w:rFonts w:ascii="Arial" w:hAnsi="Arial" w:cs="Arial"/>
              </w:rPr>
            </w:pPr>
            <w:r w:rsidRPr="00EE1135">
              <w:rPr>
                <w:rFonts w:ascii="Arial" w:hAnsi="Arial" w:cs="Arial"/>
                <w:b/>
                <w:bCs/>
              </w:rPr>
              <w:t>Competência</w:t>
            </w:r>
            <w:r>
              <w:rPr>
                <w:rFonts w:ascii="Arial" w:hAnsi="Arial" w:cs="Arial"/>
                <w:b/>
                <w:bCs/>
              </w:rPr>
              <w:t>:</w:t>
            </w:r>
            <w:r w:rsidRPr="002752AA">
              <w:rPr>
                <w:rFonts w:ascii="Arial" w:hAnsi="Arial" w:cs="Arial"/>
              </w:rPr>
              <w:t xml:space="preserve"> Entender as transformações técnicas e tecnológicas e seu impacto nos processos de produção, no desenvolvimento do conhecimento e na vida social. </w:t>
            </w:r>
          </w:p>
          <w:p w:rsidR="00793BE7" w:rsidRPr="00EE1135" w:rsidRDefault="00793BE7" w:rsidP="00B1161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 xml:space="preserve">Identificar registros sobre o papel das técnicas e tecnologias na organização do trabalho e/ou da vida social. </w:t>
            </w:r>
          </w:p>
        </w:tc>
      </w:tr>
      <w:tr w:rsidR="00793BE7" w:rsidRPr="00D125AB">
        <w:trPr>
          <w:trHeight w:val="672"/>
        </w:trPr>
        <w:tc>
          <w:tcPr>
            <w:tcW w:w="10844" w:type="dxa"/>
            <w:gridSpan w:val="7"/>
          </w:tcPr>
          <w:p w:rsidR="00793BE7" w:rsidRPr="00B11612" w:rsidRDefault="00793BE7" w:rsidP="00B11612">
            <w:pPr>
              <w:spacing w:after="120"/>
              <w:rPr>
                <w:rFonts w:ascii="Arial" w:hAnsi="Arial" w:cs="Arial"/>
              </w:rPr>
            </w:pPr>
            <w:r w:rsidRPr="00EE1135">
              <w:rPr>
                <w:rFonts w:ascii="Arial" w:hAnsi="Arial" w:cs="Arial"/>
                <w:b/>
                <w:bCs/>
              </w:rPr>
              <w:t>Tema/conteúdo:</w:t>
            </w:r>
            <w:r>
              <w:rPr>
                <w:rFonts w:ascii="Arial" w:hAnsi="Arial" w:cs="Arial"/>
                <w:b/>
                <w:bCs/>
              </w:rPr>
              <w:t xml:space="preserve"> </w:t>
            </w:r>
            <w:r w:rsidRPr="00C96B73">
              <w:rPr>
                <w:rFonts w:ascii="Arial" w:hAnsi="Arial" w:cs="Arial"/>
              </w:rPr>
              <w:t>A organização do espaço mundial – Unidade 1 – Capítulo 2 – Livro 1 2017.</w:t>
            </w:r>
          </w:p>
          <w:p w:rsidR="00793BE7" w:rsidRPr="00F04C04" w:rsidRDefault="00793BE7" w:rsidP="00B1161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24</w:t>
            </w:r>
          </w:p>
        </w:tc>
      </w:tr>
      <w:tr w:rsidR="00793BE7">
        <w:tblPrEx>
          <w:tblCellMar>
            <w:left w:w="70" w:type="dxa"/>
            <w:right w:w="70" w:type="dxa"/>
          </w:tblCellMar>
          <w:tblLook w:val="0000"/>
        </w:tblPrEx>
        <w:trPr>
          <w:trHeight w:val="2068"/>
        </w:trPr>
        <w:tc>
          <w:tcPr>
            <w:tcW w:w="10844" w:type="dxa"/>
            <w:gridSpan w:val="7"/>
            <w:tcBorders>
              <w:left w:val="nil"/>
              <w:bottom w:val="nil"/>
              <w:right w:val="nil"/>
            </w:tcBorders>
          </w:tcPr>
          <w:p w:rsidR="00793BE7" w:rsidRPr="00E76E2A" w:rsidRDefault="00793BE7" w:rsidP="00405B04">
            <w:pPr>
              <w:shd w:val="clear" w:color="auto" w:fill="FFFFFF"/>
              <w:textAlignment w:val="baseline"/>
              <w:rPr>
                <w:rFonts w:ascii="Arial" w:hAnsi="Arial" w:cs="Arial"/>
                <w:b/>
                <w:bCs/>
                <w:sz w:val="12"/>
                <w:szCs w:val="12"/>
              </w:rPr>
            </w:pPr>
          </w:p>
          <w:p w:rsidR="00793BE7" w:rsidRDefault="00793BE7" w:rsidP="00153FBE">
            <w:pPr>
              <w:spacing w:after="120"/>
              <w:jc w:val="both"/>
              <w:rPr>
                <w:rFonts w:ascii="Arial" w:hAnsi="Arial" w:cs="Arial"/>
              </w:rPr>
            </w:pPr>
          </w:p>
          <w:p w:rsidR="00793BE7" w:rsidRDefault="00793BE7" w:rsidP="00153FBE">
            <w:pPr>
              <w:spacing w:after="120"/>
              <w:jc w:val="both"/>
              <w:rPr>
                <w:rFonts w:ascii="Arial" w:hAnsi="Arial" w:cs="Arial"/>
              </w:rPr>
            </w:pPr>
            <w:r>
              <w:rPr>
                <w:rFonts w:ascii="Arial" w:hAnsi="Arial" w:cs="Arial"/>
              </w:rPr>
              <w:t xml:space="preserve">Leia o texto a seguir. </w:t>
            </w:r>
          </w:p>
          <w:p w:rsidR="00793BE7" w:rsidRDefault="00793BE7" w:rsidP="00153FBE">
            <w:pPr>
              <w:spacing w:after="120"/>
              <w:jc w:val="both"/>
              <w:rPr>
                <w:rFonts w:ascii="Arial" w:hAnsi="Arial" w:cs="Arial"/>
              </w:rPr>
            </w:pPr>
            <w:r w:rsidRPr="003872EB">
              <w:rPr>
                <w:rFonts w:ascii="Arial" w:hAnsi="Arial" w:cs="Arial"/>
              </w:rPr>
              <w:t xml:space="preserve">A linguagem cartográfica e planimétrica próprias da arquitetura é comum também no mundo dos videogames. Muitos deles baseiam grande parte da sua experiência na interação com um ou vários mapas sobre os quais nos orientamos, descobrimos em que ponto nos encontramos e para onde se supõe que devemos nos dirigir. Exemplo disto é a saga </w:t>
            </w:r>
            <w:r w:rsidRPr="000074DB">
              <w:rPr>
                <w:rFonts w:ascii="Arial" w:hAnsi="Arial" w:cs="Arial"/>
                <w:i/>
                <w:iCs/>
              </w:rPr>
              <w:t>Civilization</w:t>
            </w:r>
            <w:r w:rsidRPr="000074DB">
              <w:rPr>
                <w:rFonts w:ascii="Arial" w:hAnsi="Arial" w:cs="Arial"/>
              </w:rPr>
              <w:t>, uma série de jogos de gestão de impérios publicados desde 1991 até hoje. Todas suas versões se desenvolvem sobre um mapa</w:t>
            </w:r>
            <w:r w:rsidRPr="003872EB">
              <w:rPr>
                <w:rFonts w:ascii="Arial" w:hAnsi="Arial" w:cs="Arial"/>
              </w:rPr>
              <w:t>, uma visão geográfica do mundo que representa suas distintas áreas, os recursos disponíveis, o equilíbrio geopolítico e outros fatores. Estas variante</w:t>
            </w:r>
            <w:r>
              <w:rPr>
                <w:rFonts w:ascii="Arial" w:hAnsi="Arial" w:cs="Arial"/>
              </w:rPr>
              <w:t>s constituem as regras a seguir;</w:t>
            </w:r>
            <w:r w:rsidRPr="003872EB">
              <w:rPr>
                <w:rFonts w:ascii="Arial" w:hAnsi="Arial" w:cs="Arial"/>
              </w:rPr>
              <w:t xml:space="preserve"> a situação a enfrentar; o mapa converte-se em um tecido dinâmico, ou seja, a interface que permite o jogo.</w:t>
            </w:r>
          </w:p>
          <w:p w:rsidR="00793BE7" w:rsidRDefault="00793BE7" w:rsidP="00153FBE">
            <w:pPr>
              <w:spacing w:after="120"/>
              <w:jc w:val="right"/>
              <w:rPr>
                <w:rStyle w:val="Hyperlink"/>
                <w:rFonts w:ascii="Arial" w:hAnsi="Arial" w:cs="Arial"/>
                <w:color w:val="auto"/>
                <w:sz w:val="16"/>
                <w:szCs w:val="16"/>
                <w:u w:val="none"/>
              </w:rPr>
            </w:pPr>
          </w:p>
          <w:p w:rsidR="00793BE7" w:rsidRPr="00CE2178" w:rsidRDefault="00793BE7" w:rsidP="00153FBE">
            <w:pPr>
              <w:spacing w:after="120"/>
              <w:jc w:val="right"/>
              <w:rPr>
                <w:rFonts w:ascii="Arial" w:hAnsi="Arial" w:cs="Arial"/>
                <w:sz w:val="16"/>
                <w:szCs w:val="16"/>
              </w:rPr>
            </w:pPr>
            <w:r w:rsidRPr="00B11612">
              <w:rPr>
                <w:rStyle w:val="Hyperlink"/>
                <w:rFonts w:ascii="Arial" w:hAnsi="Arial" w:cs="Arial"/>
                <w:color w:val="auto"/>
                <w:sz w:val="16"/>
                <w:szCs w:val="16"/>
                <w:u w:val="none"/>
              </w:rPr>
              <w:t xml:space="preserve">Disponível em: &lt; </w:t>
            </w:r>
            <w:hyperlink r:id="rId50" w:history="1">
              <w:r w:rsidRPr="00B11612">
                <w:rPr>
                  <w:rStyle w:val="Hyperlink"/>
                  <w:rFonts w:ascii="Arial" w:hAnsi="Arial" w:cs="Arial"/>
                  <w:color w:val="auto"/>
                  <w:sz w:val="16"/>
                  <w:szCs w:val="16"/>
                  <w:u w:val="none"/>
                </w:rPr>
                <w:t>http://www.archdaily.com.br/br/783806/o-verdadeiro-potencial-da-linguagem-planimetrica-nos-jogos-de-computador</w:t>
              </w:r>
            </w:hyperlink>
            <w:r w:rsidRPr="00B11612">
              <w:rPr>
                <w:rStyle w:val="Hyperlink"/>
                <w:rFonts w:ascii="Arial" w:hAnsi="Arial" w:cs="Arial"/>
                <w:color w:val="auto"/>
                <w:sz w:val="16"/>
                <w:szCs w:val="16"/>
                <w:u w:val="none"/>
              </w:rPr>
              <w:t xml:space="preserve"> &gt;. Acesso em: 25 nov. 2016</w:t>
            </w:r>
            <w:r w:rsidRPr="00D14A99">
              <w:rPr>
                <w:rStyle w:val="Hyperlink"/>
                <w:rFonts w:ascii="Arial" w:hAnsi="Arial" w:cs="Arial"/>
                <w:color w:val="auto"/>
                <w:sz w:val="16"/>
                <w:szCs w:val="16"/>
                <w:u w:val="none"/>
              </w:rPr>
              <w:t>.</w:t>
            </w:r>
            <w:r w:rsidRPr="00CE2178">
              <w:rPr>
                <w:rFonts w:ascii="Arial" w:hAnsi="Arial" w:cs="Arial"/>
                <w:sz w:val="16"/>
                <w:szCs w:val="16"/>
              </w:rPr>
              <w:t xml:space="preserve"> </w:t>
            </w:r>
          </w:p>
          <w:p w:rsidR="00793BE7" w:rsidRDefault="00793BE7" w:rsidP="00405B04">
            <w:pPr>
              <w:spacing w:after="120"/>
              <w:rPr>
                <w:rFonts w:ascii="Arial" w:hAnsi="Arial" w:cs="Arial"/>
              </w:rPr>
            </w:pPr>
          </w:p>
          <w:p w:rsidR="00793BE7" w:rsidRPr="000074DB" w:rsidRDefault="00793BE7" w:rsidP="00405B04">
            <w:pPr>
              <w:spacing w:after="120"/>
              <w:rPr>
                <w:rFonts w:ascii="Arial" w:hAnsi="Arial" w:cs="Arial"/>
              </w:rPr>
            </w:pPr>
            <w:r>
              <w:rPr>
                <w:rFonts w:ascii="Arial" w:hAnsi="Arial" w:cs="Arial"/>
              </w:rPr>
              <w:t xml:space="preserve">a) Descreva como </w:t>
            </w:r>
            <w:r w:rsidRPr="000074DB">
              <w:rPr>
                <w:rFonts w:ascii="Arial" w:hAnsi="Arial" w:cs="Arial"/>
              </w:rPr>
              <w:t xml:space="preserve">a cartografia está presente nos videogames. </w:t>
            </w:r>
          </w:p>
          <w:p w:rsidR="00793BE7" w:rsidRDefault="00793BE7" w:rsidP="00153FBE">
            <w:pPr>
              <w:spacing w:after="120"/>
              <w:jc w:val="both"/>
              <w:rPr>
                <w:rFonts w:ascii="Arial" w:hAnsi="Arial" w:cs="Arial"/>
              </w:rPr>
            </w:pPr>
            <w:r w:rsidRPr="000074DB">
              <w:rPr>
                <w:rFonts w:ascii="Arial" w:hAnsi="Arial" w:cs="Arial"/>
              </w:rPr>
              <w:t xml:space="preserve">b) Explique a importância de videogames, como o da saga </w:t>
            </w:r>
            <w:r w:rsidRPr="000074DB">
              <w:rPr>
                <w:rFonts w:ascii="Arial" w:hAnsi="Arial" w:cs="Arial"/>
                <w:i/>
                <w:iCs/>
              </w:rPr>
              <w:t>Civilization</w:t>
            </w:r>
            <w:r w:rsidRPr="000074DB">
              <w:rPr>
                <w:rFonts w:ascii="Arial" w:hAnsi="Arial" w:cs="Arial"/>
              </w:rPr>
              <w:t xml:space="preserve">, para </w:t>
            </w:r>
            <w:r>
              <w:rPr>
                <w:rFonts w:ascii="Arial" w:hAnsi="Arial" w:cs="Arial"/>
              </w:rPr>
              <w:t xml:space="preserve">o conhecimento do mundo em que vivemos. </w:t>
            </w:r>
          </w:p>
          <w:p w:rsidR="00793BE7"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24</w:t>
            </w:r>
          </w:p>
        </w:tc>
        <w:tc>
          <w:tcPr>
            <w:tcW w:w="2964" w:type="dxa"/>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40" w:type="dxa"/>
            <w:vAlign w:val="center"/>
          </w:tcPr>
          <w:p w:rsidR="00793BE7" w:rsidRPr="00EE1135" w:rsidRDefault="00793BE7" w:rsidP="002623A7">
            <w:pPr>
              <w:rPr>
                <w:rFonts w:ascii="Arial" w:hAnsi="Arial" w:cs="Arial"/>
                <w:b/>
                <w:bCs/>
                <w:color w:val="FF0000"/>
              </w:rPr>
            </w:pPr>
            <w:r>
              <w:rPr>
                <w:rFonts w:ascii="Arial" w:hAnsi="Arial" w:cs="Arial"/>
                <w:b/>
                <w:bCs/>
                <w:color w:val="FF0000"/>
              </w:rPr>
              <w:t xml:space="preserve">Nível de dificuldade: </w:t>
            </w:r>
            <w:r w:rsidRPr="00B11612">
              <w:rPr>
                <w:rFonts w:ascii="Arial" w:hAnsi="Arial" w:cs="Arial"/>
                <w:b/>
                <w:bCs/>
                <w:color w:val="FF0000"/>
              </w:rPr>
              <w:t xml:space="preserve">Difícil </w:t>
            </w:r>
          </w:p>
        </w:tc>
      </w:tr>
      <w:tr w:rsidR="00793BE7" w:rsidRPr="00D125AB">
        <w:trPr>
          <w:gridAfter w:val="1"/>
          <w:wAfter w:w="51" w:type="dxa"/>
          <w:trHeight w:val="898"/>
        </w:trPr>
        <w:tc>
          <w:tcPr>
            <w:tcW w:w="10808" w:type="dxa"/>
            <w:gridSpan w:val="6"/>
          </w:tcPr>
          <w:p w:rsidR="00793BE7" w:rsidRPr="008B7FBF" w:rsidRDefault="00793BE7" w:rsidP="00B11612">
            <w:pPr>
              <w:spacing w:after="120"/>
              <w:jc w:val="both"/>
              <w:rPr>
                <w:sz w:val="12"/>
                <w:szCs w:val="12"/>
              </w:rPr>
            </w:pPr>
          </w:p>
          <w:p w:rsidR="00793BE7" w:rsidRPr="000074DB" w:rsidRDefault="00793BE7" w:rsidP="00B11612">
            <w:pPr>
              <w:spacing w:after="120"/>
              <w:jc w:val="both"/>
              <w:rPr>
                <w:rFonts w:ascii="Arial" w:hAnsi="Arial" w:cs="Arial"/>
              </w:rPr>
            </w:pPr>
            <w:r>
              <w:rPr>
                <w:rFonts w:ascii="Arial" w:hAnsi="Arial" w:cs="Arial"/>
              </w:rPr>
              <w:t xml:space="preserve">a) A cartografia está presente nos </w:t>
            </w:r>
            <w:r w:rsidRPr="000074DB">
              <w:rPr>
                <w:rFonts w:ascii="Arial" w:hAnsi="Arial" w:cs="Arial"/>
              </w:rPr>
              <w:t xml:space="preserve">videogames para localizar pontos e orientar os jogadores. </w:t>
            </w:r>
          </w:p>
          <w:p w:rsidR="00793BE7" w:rsidRPr="00903562" w:rsidRDefault="00793BE7" w:rsidP="00B11612">
            <w:pPr>
              <w:spacing w:after="120"/>
              <w:jc w:val="both"/>
              <w:rPr>
                <w:rFonts w:ascii="Arial" w:hAnsi="Arial" w:cs="Arial"/>
              </w:rPr>
            </w:pPr>
            <w:r w:rsidRPr="000074DB">
              <w:rPr>
                <w:rFonts w:ascii="Arial" w:hAnsi="Arial" w:cs="Arial"/>
              </w:rPr>
              <w:t xml:space="preserve">b) De acordo com o texto, os videogames, como da saga </w:t>
            </w:r>
            <w:r w:rsidRPr="000074DB">
              <w:rPr>
                <w:rFonts w:ascii="Arial" w:hAnsi="Arial" w:cs="Arial"/>
                <w:i/>
                <w:iCs/>
              </w:rPr>
              <w:t>Civilization</w:t>
            </w:r>
            <w:r w:rsidRPr="000074DB">
              <w:rPr>
                <w:rFonts w:ascii="Arial" w:hAnsi="Arial" w:cs="Arial"/>
              </w:rPr>
              <w:t xml:space="preserve">, trabalham com o mundo localizando áreas, os recursos disponíveis e mostram os fatores geopolíticos presentes nos espaços. Esses videogames vão dar informações sobre o mundo que podem ser úteis em salas de aula quando os alunos forem estudar as disciplinas de Ciências Humanas, como Geografia e História. </w:t>
            </w:r>
          </w:p>
        </w:tc>
      </w:tr>
    </w:tbl>
    <w:p w:rsidR="00793BE7" w:rsidRPr="00D6200F" w:rsidRDefault="00793BE7" w:rsidP="00405B04">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1134"/>
        <w:gridCol w:w="3124"/>
        <w:gridCol w:w="51"/>
      </w:tblGrid>
      <w:tr w:rsidR="00793BE7" w:rsidRPr="00D125AB">
        <w:tc>
          <w:tcPr>
            <w:tcW w:w="3682"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853"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175" w:type="dxa"/>
            <w:gridSpan w:val="2"/>
            <w:vAlign w:val="center"/>
          </w:tcPr>
          <w:p w:rsidR="00793BE7" w:rsidRPr="00EE1135" w:rsidRDefault="00793BE7" w:rsidP="002623A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B11612">
              <w:rPr>
                <w:rFonts w:ascii="Arial" w:hAnsi="Arial" w:cs="Arial"/>
                <w:b/>
                <w:bCs/>
                <w:color w:val="000000"/>
              </w:rPr>
              <w:t>Médi</w:t>
            </w:r>
            <w:r>
              <w:rPr>
                <w:rFonts w:ascii="Arial" w:hAnsi="Arial" w:cs="Arial"/>
                <w:b/>
                <w:bCs/>
              </w:rPr>
              <w:t xml:space="preserve">o </w:t>
            </w:r>
          </w:p>
        </w:tc>
      </w:tr>
      <w:tr w:rsidR="00793BE7" w:rsidRPr="00D125AB">
        <w:tc>
          <w:tcPr>
            <w:tcW w:w="10844" w:type="dxa"/>
            <w:gridSpan w:val="7"/>
          </w:tcPr>
          <w:p w:rsidR="00793BE7" w:rsidRDefault="00793BE7" w:rsidP="00B11612">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Entender as transformações técnicas e tecnológicas e seu impacto nos processos de produção, no desenvolvimento do conhecimento e na vida social.</w:t>
            </w:r>
          </w:p>
          <w:p w:rsidR="00793BE7" w:rsidRPr="00EE1135" w:rsidRDefault="00793BE7" w:rsidP="00B11612">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Reconhecer as transformações técnicas e tecnológicas que determinam as várias formas de uso e apropriação dos espaços rural e urbano.</w:t>
            </w:r>
          </w:p>
        </w:tc>
      </w:tr>
      <w:tr w:rsidR="00793BE7" w:rsidRPr="00D125AB">
        <w:trPr>
          <w:trHeight w:val="672"/>
        </w:trPr>
        <w:tc>
          <w:tcPr>
            <w:tcW w:w="10844" w:type="dxa"/>
            <w:gridSpan w:val="7"/>
          </w:tcPr>
          <w:p w:rsidR="00793BE7" w:rsidRDefault="00793BE7" w:rsidP="00B11612">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2623A7">
              <w:rPr>
                <w:rFonts w:ascii="Arial" w:hAnsi="Arial" w:cs="Arial"/>
              </w:rPr>
              <w:t>A organização do espaço mundial – Unidade 1 – Capítulo 2 – Livro 1 2017.</w:t>
            </w:r>
          </w:p>
          <w:p w:rsidR="00793BE7" w:rsidRPr="00F04C04" w:rsidRDefault="00793BE7" w:rsidP="00B11612">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25</w:t>
            </w:r>
          </w:p>
        </w:tc>
      </w:tr>
      <w:tr w:rsidR="00793BE7">
        <w:tblPrEx>
          <w:tblCellMar>
            <w:left w:w="70" w:type="dxa"/>
            <w:right w:w="70" w:type="dxa"/>
          </w:tblCellMar>
          <w:tblLook w:val="0000"/>
        </w:tblPrEx>
        <w:trPr>
          <w:trHeight w:val="2068"/>
        </w:trPr>
        <w:tc>
          <w:tcPr>
            <w:tcW w:w="10844" w:type="dxa"/>
            <w:gridSpan w:val="7"/>
            <w:tcBorders>
              <w:left w:val="nil"/>
              <w:bottom w:val="nil"/>
              <w:right w:val="nil"/>
            </w:tcBorders>
          </w:tcPr>
          <w:p w:rsidR="00793BE7" w:rsidRPr="00E76E2A" w:rsidRDefault="00793BE7" w:rsidP="00405B04">
            <w:pPr>
              <w:shd w:val="clear" w:color="auto" w:fill="FFFFFF"/>
              <w:textAlignment w:val="baseline"/>
              <w:rPr>
                <w:rFonts w:ascii="Arial" w:hAnsi="Arial" w:cs="Arial"/>
                <w:b/>
                <w:bCs/>
                <w:sz w:val="12"/>
                <w:szCs w:val="12"/>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Leia o texto a seguir.</w:t>
            </w:r>
          </w:p>
          <w:p w:rsidR="00793BE7" w:rsidRPr="00153FBE" w:rsidRDefault="00793BE7" w:rsidP="00153FBE">
            <w:pPr>
              <w:spacing w:after="120"/>
              <w:jc w:val="center"/>
              <w:rPr>
                <w:rFonts w:ascii="Arial" w:hAnsi="Arial" w:cs="Arial"/>
                <w:b/>
                <w:bCs/>
              </w:rPr>
            </w:pPr>
            <w:r w:rsidRPr="00153FBE">
              <w:rPr>
                <w:rFonts w:ascii="Arial" w:hAnsi="Arial" w:cs="Arial"/>
                <w:b/>
                <w:bCs/>
              </w:rPr>
              <w:t>Emprego da geotecnologia facilita a adoção da agricultura de precisão</w:t>
            </w:r>
          </w:p>
          <w:p w:rsidR="00793BE7" w:rsidRPr="000074DB" w:rsidRDefault="00793BE7" w:rsidP="00153FBE">
            <w:pPr>
              <w:spacing w:after="120"/>
              <w:jc w:val="both"/>
              <w:rPr>
                <w:rFonts w:ascii="Arial" w:hAnsi="Arial" w:cs="Arial"/>
              </w:rPr>
            </w:pPr>
            <w:r w:rsidRPr="00153FBE">
              <w:rPr>
                <w:rFonts w:ascii="Arial" w:hAnsi="Arial" w:cs="Arial"/>
              </w:rPr>
              <w:t xml:space="preserve">O </w:t>
            </w:r>
            <w:r w:rsidRPr="000074DB">
              <w:rPr>
                <w:rFonts w:ascii="Arial" w:hAnsi="Arial" w:cs="Arial"/>
              </w:rPr>
              <w:t>emprego da técnica de AP (agricultura de precisão) ainda está associado a equipamentos sofisticados para a coleta, processamento, análise e disponibilização de informações com referência geográfica, o que sugere a adoção de Sistema de Posicionamento Global (GPS), sensoriamento remoto, sistemas de informação geográfica, entre outros, quando compreender análises sobre o manejo do solo, insumos e culturas de grandes áreas.</w:t>
            </w:r>
          </w:p>
          <w:p w:rsidR="00793BE7" w:rsidRDefault="00793BE7" w:rsidP="006D4487">
            <w:pPr>
              <w:spacing w:after="120"/>
              <w:jc w:val="right"/>
              <w:rPr>
                <w:rFonts w:ascii="Arial" w:hAnsi="Arial" w:cs="Arial"/>
                <w:sz w:val="16"/>
                <w:szCs w:val="16"/>
              </w:rPr>
            </w:pPr>
          </w:p>
          <w:p w:rsidR="00793BE7" w:rsidRPr="000A3460" w:rsidRDefault="00793BE7" w:rsidP="006D4487">
            <w:pPr>
              <w:spacing w:after="120"/>
              <w:jc w:val="right"/>
              <w:rPr>
                <w:rFonts w:ascii="Arial" w:hAnsi="Arial" w:cs="Arial"/>
                <w:sz w:val="16"/>
                <w:szCs w:val="16"/>
              </w:rPr>
            </w:pPr>
            <w:r w:rsidRPr="00B11612">
              <w:rPr>
                <w:rFonts w:ascii="Arial" w:hAnsi="Arial" w:cs="Arial"/>
                <w:sz w:val="16"/>
                <w:szCs w:val="16"/>
              </w:rPr>
              <w:t xml:space="preserve">Disponível em: &lt; </w:t>
            </w:r>
            <w:hyperlink r:id="rId51" w:history="1">
              <w:r w:rsidRPr="00B11612">
                <w:rPr>
                  <w:rStyle w:val="Hyperlink"/>
                  <w:rFonts w:ascii="Arial" w:hAnsi="Arial" w:cs="Arial"/>
                  <w:color w:val="auto"/>
                  <w:sz w:val="16"/>
                  <w:szCs w:val="16"/>
                  <w:u w:val="none"/>
                </w:rPr>
                <w:t>http://www.grupocultivar.com.br/noticias/emprego-da-geotecnologia-facilita-a-adocao-da-agricultura-de-precisao</w:t>
              </w:r>
            </w:hyperlink>
            <w:r w:rsidRPr="00B11612">
              <w:rPr>
                <w:rFonts w:ascii="Arial" w:hAnsi="Arial" w:cs="Arial"/>
                <w:sz w:val="16"/>
                <w:szCs w:val="16"/>
              </w:rPr>
              <w:t xml:space="preserve"> &gt;. Acesso em: 25 nov. 2016</w:t>
            </w:r>
            <w:r w:rsidRPr="000A3460">
              <w:rPr>
                <w:rFonts w:ascii="Arial" w:hAnsi="Arial" w:cs="Arial"/>
                <w:sz w:val="16"/>
                <w:szCs w:val="16"/>
              </w:rPr>
              <w:t xml:space="preserve">. </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Pr="000074DB" w:rsidRDefault="00793BE7" w:rsidP="000074DB">
            <w:pPr>
              <w:spacing w:after="120"/>
              <w:rPr>
                <w:rFonts w:ascii="Arial" w:hAnsi="Arial" w:cs="Arial"/>
              </w:rPr>
            </w:pPr>
            <w:r w:rsidRPr="000A3460">
              <w:rPr>
                <w:rFonts w:ascii="Arial" w:hAnsi="Arial" w:cs="Arial"/>
              </w:rPr>
              <w:t>a</w:t>
            </w:r>
            <w:r w:rsidRPr="000074DB">
              <w:rPr>
                <w:rFonts w:ascii="Arial" w:hAnsi="Arial" w:cs="Arial"/>
              </w:rPr>
              <w:t>) Como as imagens de satélites com referência geográfica são geradas?</w:t>
            </w:r>
          </w:p>
          <w:p w:rsidR="00793BE7" w:rsidRPr="000074DB" w:rsidRDefault="00793BE7" w:rsidP="000074DB">
            <w:pPr>
              <w:spacing w:after="120"/>
              <w:rPr>
                <w:rFonts w:ascii="Arial" w:hAnsi="Arial" w:cs="Arial"/>
              </w:rPr>
            </w:pPr>
            <w:r w:rsidRPr="000074DB">
              <w:rPr>
                <w:rFonts w:ascii="Arial" w:hAnsi="Arial" w:cs="Arial"/>
              </w:rPr>
              <w:t>b) Como o emprego de geotecnologia pode melhorar a produção agrícola?</w:t>
            </w:r>
          </w:p>
          <w:p w:rsidR="00793BE7" w:rsidRPr="000074DB"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25</w:t>
            </w:r>
          </w:p>
        </w:tc>
        <w:tc>
          <w:tcPr>
            <w:tcW w:w="2486" w:type="dxa"/>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24" w:type="dxa"/>
            <w:vAlign w:val="center"/>
          </w:tcPr>
          <w:p w:rsidR="00793BE7" w:rsidRPr="00EE1135" w:rsidRDefault="00793BE7" w:rsidP="002623A7">
            <w:pPr>
              <w:rPr>
                <w:rFonts w:ascii="Arial" w:hAnsi="Arial" w:cs="Arial"/>
                <w:b/>
                <w:bCs/>
                <w:color w:val="FF0000"/>
              </w:rPr>
            </w:pPr>
            <w:r>
              <w:rPr>
                <w:rFonts w:ascii="Arial" w:hAnsi="Arial" w:cs="Arial"/>
                <w:b/>
                <w:bCs/>
                <w:color w:val="FF0000"/>
              </w:rPr>
              <w:t xml:space="preserve">Nível de dificuldade: </w:t>
            </w:r>
            <w:r w:rsidRPr="00B11612">
              <w:rPr>
                <w:rFonts w:ascii="Arial" w:hAnsi="Arial" w:cs="Arial"/>
                <w:b/>
                <w:bCs/>
                <w:color w:val="FF0000"/>
              </w:rPr>
              <w:t xml:space="preserve">Médio </w:t>
            </w:r>
          </w:p>
        </w:tc>
      </w:tr>
      <w:tr w:rsidR="00793BE7" w:rsidRPr="00D125AB">
        <w:trPr>
          <w:gridAfter w:val="1"/>
          <w:wAfter w:w="51" w:type="dxa"/>
          <w:trHeight w:val="373"/>
        </w:trPr>
        <w:tc>
          <w:tcPr>
            <w:tcW w:w="10808" w:type="dxa"/>
            <w:gridSpan w:val="6"/>
          </w:tcPr>
          <w:p w:rsidR="00793BE7" w:rsidRPr="008B7FBF" w:rsidRDefault="00793BE7" w:rsidP="00405B04">
            <w:pPr>
              <w:rPr>
                <w:sz w:val="12"/>
                <w:szCs w:val="12"/>
              </w:rPr>
            </w:pPr>
          </w:p>
          <w:p w:rsidR="00793BE7" w:rsidRPr="000074DB" w:rsidRDefault="00793BE7" w:rsidP="002623A7">
            <w:pPr>
              <w:spacing w:after="120"/>
              <w:jc w:val="both"/>
              <w:rPr>
                <w:rFonts w:ascii="Arial" w:hAnsi="Arial" w:cs="Arial"/>
              </w:rPr>
            </w:pPr>
            <w:r w:rsidRPr="000074DB">
              <w:rPr>
                <w:rFonts w:ascii="Arial" w:hAnsi="Arial" w:cs="Arial"/>
              </w:rPr>
              <w:t xml:space="preserve">a) Basicamente, as imagens de satélites são geradas por potentes máquinas, câmeras fotográficas e produtoras de vídeos, presentes em satélites artificiais colocados na órbita da Terra, que são planejadas para captar imagens programadas em estações localizadas em terra. Depois, essas imagens têm as suas localizações detalhadas. </w:t>
            </w:r>
          </w:p>
          <w:p w:rsidR="00793BE7" w:rsidRPr="00903562" w:rsidRDefault="00793BE7" w:rsidP="002623A7">
            <w:pPr>
              <w:spacing w:after="120"/>
              <w:jc w:val="both"/>
              <w:rPr>
                <w:rFonts w:ascii="Arial" w:hAnsi="Arial" w:cs="Arial"/>
              </w:rPr>
            </w:pPr>
            <w:r w:rsidRPr="000074DB">
              <w:rPr>
                <w:rFonts w:ascii="Arial" w:hAnsi="Arial" w:cs="Arial"/>
              </w:rPr>
              <w:t>b) A geotecnologia, segundo o texto, vai oferecer aos produtores agrícolas a localização mais exata de certas características do solo e do terreno que serão mais úteis ao plantio.</w:t>
            </w:r>
          </w:p>
        </w:tc>
      </w:tr>
    </w:tbl>
    <w:p w:rsidR="00793BE7" w:rsidRPr="00D6200F" w:rsidRDefault="00793BE7" w:rsidP="00405B04">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1134"/>
        <w:gridCol w:w="3124"/>
        <w:gridCol w:w="51"/>
      </w:tblGrid>
      <w:tr w:rsidR="00793BE7" w:rsidRPr="00D125AB">
        <w:tc>
          <w:tcPr>
            <w:tcW w:w="3682"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BANCO DE QUESTÕES</w:t>
            </w:r>
          </w:p>
        </w:tc>
        <w:tc>
          <w:tcPr>
            <w:tcW w:w="2868"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175" w:type="dxa"/>
            <w:gridSpan w:val="2"/>
            <w:vAlign w:val="center"/>
          </w:tcPr>
          <w:p w:rsidR="00793BE7" w:rsidRPr="00EE1135" w:rsidRDefault="00793BE7" w:rsidP="002623A7">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CF15A0">
              <w:rPr>
                <w:rFonts w:ascii="Arial" w:hAnsi="Arial" w:cs="Arial"/>
                <w:b/>
                <w:bCs/>
                <w:color w:val="000000"/>
              </w:rPr>
              <w:t xml:space="preserve">Difícil </w:t>
            </w:r>
          </w:p>
        </w:tc>
      </w:tr>
      <w:tr w:rsidR="00793BE7" w:rsidRPr="00D125AB">
        <w:tc>
          <w:tcPr>
            <w:tcW w:w="10859" w:type="dxa"/>
            <w:gridSpan w:val="7"/>
          </w:tcPr>
          <w:p w:rsidR="00793BE7" w:rsidRDefault="00793BE7" w:rsidP="00CF15A0">
            <w:pPr>
              <w:spacing w:after="120"/>
              <w:jc w:val="both"/>
            </w:pPr>
            <w:r w:rsidRPr="00EE1135">
              <w:rPr>
                <w:rFonts w:ascii="Arial" w:hAnsi="Arial" w:cs="Arial"/>
                <w:b/>
                <w:bCs/>
              </w:rPr>
              <w:t>Competência</w:t>
            </w:r>
            <w:r>
              <w:rPr>
                <w:rFonts w:ascii="Arial" w:hAnsi="Arial" w:cs="Arial"/>
                <w:b/>
                <w:bCs/>
              </w:rPr>
              <w:t xml:space="preserve">: </w:t>
            </w:r>
            <w:r w:rsidRPr="006A76DA">
              <w:rPr>
                <w:rFonts w:ascii="Arial" w:hAnsi="Arial" w:cs="Arial"/>
              </w:rPr>
              <w:t>Compreender o processo de formação e transformação da sociedade e de produção do espaço geográfico como resultado das relações socioeconômicas e culturais de poder.</w:t>
            </w:r>
          </w:p>
          <w:p w:rsidR="00793BE7" w:rsidRPr="00EE1135" w:rsidRDefault="00793BE7" w:rsidP="00CF15A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6A76DA">
              <w:rPr>
                <w:rFonts w:ascii="Arial" w:hAnsi="Arial" w:cs="Arial"/>
              </w:rPr>
              <w:t>Reconhecer situações ou acontecimentos sociais, políticos e culturais geradores de conflitos ou disputas territoriais.</w:t>
            </w:r>
          </w:p>
        </w:tc>
      </w:tr>
      <w:tr w:rsidR="00793BE7" w:rsidRPr="00D125AB">
        <w:trPr>
          <w:trHeight w:val="672"/>
        </w:trPr>
        <w:tc>
          <w:tcPr>
            <w:tcW w:w="10859" w:type="dxa"/>
            <w:gridSpan w:val="7"/>
          </w:tcPr>
          <w:p w:rsidR="00793BE7" w:rsidRDefault="00793BE7" w:rsidP="00CF15A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2623A7">
              <w:rPr>
                <w:rFonts w:ascii="Arial" w:hAnsi="Arial" w:cs="Arial"/>
              </w:rPr>
              <w:t>A organização do espaço mundial – Unidade 1 – Capítulo 2 – Livro 1 2017.</w:t>
            </w:r>
          </w:p>
          <w:p w:rsidR="00793BE7" w:rsidRPr="00F04C04" w:rsidRDefault="00793BE7" w:rsidP="00CF15A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26</w:t>
            </w:r>
          </w:p>
        </w:tc>
      </w:tr>
      <w:tr w:rsidR="00793BE7">
        <w:tblPrEx>
          <w:tblCellMar>
            <w:left w:w="70" w:type="dxa"/>
            <w:right w:w="70" w:type="dxa"/>
          </w:tblCellMar>
          <w:tblLook w:val="0000"/>
        </w:tblPrEx>
        <w:trPr>
          <w:trHeight w:val="2068"/>
        </w:trPr>
        <w:tc>
          <w:tcPr>
            <w:tcW w:w="10859" w:type="dxa"/>
            <w:gridSpan w:val="7"/>
            <w:tcBorders>
              <w:left w:val="nil"/>
              <w:bottom w:val="nil"/>
              <w:right w:val="nil"/>
            </w:tcBorders>
          </w:tcPr>
          <w:p w:rsidR="00793BE7" w:rsidRPr="00E76E2A" w:rsidRDefault="00793BE7" w:rsidP="00405B04">
            <w:pPr>
              <w:shd w:val="clear" w:color="auto" w:fill="FFFFFF"/>
              <w:textAlignment w:val="baseline"/>
              <w:rPr>
                <w:rFonts w:ascii="Arial" w:hAnsi="Arial" w:cs="Arial"/>
                <w:b/>
                <w:bCs/>
                <w:sz w:val="12"/>
                <w:szCs w:val="12"/>
              </w:rPr>
            </w:pPr>
          </w:p>
          <w:p w:rsidR="00793BE7" w:rsidRDefault="00793BE7" w:rsidP="00F23CA3">
            <w:pPr>
              <w:shd w:val="clear" w:color="auto" w:fill="FFFFFF"/>
              <w:spacing w:after="150"/>
              <w:jc w:val="both"/>
              <w:rPr>
                <w:rFonts w:ascii="Arial" w:hAnsi="Arial" w:cs="Arial"/>
              </w:rPr>
            </w:pPr>
          </w:p>
          <w:p w:rsidR="00793BE7" w:rsidRPr="00C63392" w:rsidRDefault="00793BE7" w:rsidP="00F23CA3">
            <w:pPr>
              <w:shd w:val="clear" w:color="auto" w:fill="FFFFFF"/>
              <w:spacing w:after="150"/>
              <w:jc w:val="both"/>
              <w:rPr>
                <w:rFonts w:ascii="Arial" w:hAnsi="Arial" w:cs="Arial"/>
              </w:rPr>
            </w:pPr>
            <w:r w:rsidRPr="00C63392">
              <w:rPr>
                <w:rFonts w:ascii="Arial" w:hAnsi="Arial" w:cs="Arial"/>
              </w:rPr>
              <w:t xml:space="preserve">Leia o texto a seguir. </w:t>
            </w:r>
          </w:p>
          <w:p w:rsidR="00793BE7" w:rsidRPr="00C63392" w:rsidRDefault="00793BE7" w:rsidP="00BA7572">
            <w:pPr>
              <w:shd w:val="clear" w:color="auto" w:fill="FFFFFF"/>
              <w:spacing w:after="150"/>
              <w:jc w:val="both"/>
              <w:rPr>
                <w:rFonts w:ascii="Arial" w:hAnsi="Arial" w:cs="Arial"/>
              </w:rPr>
            </w:pPr>
            <w:r w:rsidRPr="00C63392">
              <w:rPr>
                <w:rFonts w:ascii="Arial" w:hAnsi="Arial" w:cs="Arial"/>
                <w:shd w:val="clear" w:color="auto" w:fill="FFFFFF"/>
              </w:rPr>
              <w:t>O próprio surgimento desse grupo de heróis (Quarteto Fantástico) faz alusão à Guerra Fria: no início da história, pouco antes de os quatro futuros heróis viajarem para o espaço, a narração menciona que os EUA estão numa "corrida espacial" com "uma potência estrangeira". Claro que a tal "potência estrangeira" era a URSS, mas, diferentemente do que tinha acontecido durante a Segunda Guerra Mundial, os autores dos gibis da Guerra Fria preferiam não dar nome aos bois quando se referiam aos "inimigos da América".</w:t>
            </w:r>
          </w:p>
          <w:p w:rsidR="00793BE7" w:rsidRPr="00CF15A0" w:rsidRDefault="00793BE7" w:rsidP="004E5C8A">
            <w:pPr>
              <w:shd w:val="clear" w:color="auto" w:fill="FFFFFF"/>
              <w:spacing w:after="150"/>
              <w:jc w:val="right"/>
              <w:rPr>
                <w:rFonts w:ascii="Arial" w:hAnsi="Arial" w:cs="Arial"/>
                <w:noProof/>
                <w:sz w:val="16"/>
                <w:szCs w:val="16"/>
              </w:rPr>
            </w:pPr>
            <w:r w:rsidRPr="00CF15A0">
              <w:rPr>
                <w:rFonts w:ascii="Arial" w:hAnsi="Arial" w:cs="Arial"/>
                <w:noProof/>
                <w:sz w:val="16"/>
                <w:szCs w:val="16"/>
              </w:rPr>
              <w:t xml:space="preserve">Disponível em: &lt; </w:t>
            </w:r>
            <w:hyperlink r:id="rId52" w:anchor="fotoNav=2" w:history="1">
              <w:r w:rsidRPr="00CF15A0">
                <w:rPr>
                  <w:rStyle w:val="Hyperlink"/>
                  <w:rFonts w:ascii="Arial" w:hAnsi="Arial" w:cs="Arial"/>
                  <w:noProof/>
                  <w:color w:val="auto"/>
                  <w:sz w:val="16"/>
                  <w:szCs w:val="16"/>
                  <w:u w:val="none"/>
                </w:rPr>
                <w:t>http://educacao.uol.com.br/disciplinas/historia/quadrinhos-e-guerra-fria-gibis-retratam-o-conflito-entre-eua-e-urss.htm#fotoNav=2</w:t>
              </w:r>
            </w:hyperlink>
            <w:r w:rsidRPr="00CF15A0">
              <w:rPr>
                <w:rFonts w:ascii="Arial" w:hAnsi="Arial" w:cs="Arial"/>
                <w:noProof/>
                <w:sz w:val="16"/>
                <w:szCs w:val="16"/>
              </w:rPr>
              <w:t xml:space="preserve"> &gt;. Acesso em: 25 nov. 2016.</w:t>
            </w:r>
          </w:p>
          <w:p w:rsidR="00793BE7" w:rsidRDefault="00793BE7" w:rsidP="00826AB6">
            <w:pPr>
              <w:shd w:val="clear" w:color="auto" w:fill="FFFFFF"/>
              <w:spacing w:after="150"/>
              <w:rPr>
                <w:rFonts w:ascii="Arial" w:hAnsi="Arial" w:cs="Arial"/>
              </w:rPr>
            </w:pPr>
          </w:p>
          <w:p w:rsidR="00793BE7" w:rsidRPr="000074DB" w:rsidRDefault="00793BE7" w:rsidP="00CF15A0">
            <w:pPr>
              <w:shd w:val="clear" w:color="auto" w:fill="FFFFFF"/>
              <w:spacing w:after="120"/>
              <w:rPr>
                <w:rFonts w:ascii="Arial" w:hAnsi="Arial" w:cs="Arial"/>
              </w:rPr>
            </w:pPr>
            <w:r>
              <w:rPr>
                <w:rFonts w:ascii="Arial" w:hAnsi="Arial" w:cs="Arial"/>
              </w:rPr>
              <w:t xml:space="preserve">a) </w:t>
            </w:r>
            <w:r w:rsidRPr="000074DB">
              <w:rPr>
                <w:rFonts w:ascii="Arial" w:hAnsi="Arial" w:cs="Arial"/>
              </w:rPr>
              <w:t>Cite o elemento da Guerra Fria presente no texto.</w:t>
            </w:r>
          </w:p>
          <w:p w:rsidR="00793BE7" w:rsidRPr="000074DB" w:rsidRDefault="00793BE7" w:rsidP="00CF15A0">
            <w:pPr>
              <w:shd w:val="clear" w:color="auto" w:fill="FFFFFF"/>
              <w:spacing w:after="120"/>
              <w:rPr>
                <w:rFonts w:ascii="Arial" w:hAnsi="Arial" w:cs="Arial"/>
              </w:rPr>
            </w:pPr>
            <w:r w:rsidRPr="000074DB">
              <w:rPr>
                <w:rFonts w:ascii="Arial" w:hAnsi="Arial" w:cs="Arial"/>
              </w:rPr>
              <w:t>b) Caracterize a regionalização mundial durante a Guerra Fria.</w:t>
            </w:r>
          </w:p>
          <w:p w:rsidR="00793BE7" w:rsidRPr="000074DB" w:rsidRDefault="00793BE7" w:rsidP="000074DB">
            <w:pPr>
              <w:spacing w:after="120"/>
              <w:rPr>
                <w:rFonts w:ascii="Arial" w:hAnsi="Arial" w:cs="Arial"/>
              </w:rPr>
            </w:pPr>
            <w:r w:rsidRPr="000074DB">
              <w:rPr>
                <w:rFonts w:ascii="Arial" w:hAnsi="Arial" w:cs="Arial"/>
              </w:rPr>
              <w:t>c) Como o mundo foi regionalizado após o fim da Guerra Fria?</w:t>
            </w:r>
          </w:p>
          <w:p w:rsidR="00793BE7" w:rsidRDefault="00793BE7" w:rsidP="00F23CA3">
            <w:pPr>
              <w:shd w:val="clear" w:color="auto" w:fill="FFFFFF"/>
              <w:spacing w:after="150"/>
              <w:rPr>
                <w:rFonts w:ascii="Arial" w:hAnsi="Arial" w:cs="Arial"/>
                <w:color w:val="424242"/>
              </w:rPr>
            </w:pPr>
          </w:p>
          <w:p w:rsidR="00793BE7" w:rsidRPr="00F23CA3" w:rsidRDefault="00793BE7" w:rsidP="00F23CA3">
            <w:pPr>
              <w:shd w:val="clear" w:color="auto" w:fill="FFFFFF"/>
              <w:spacing w:after="150"/>
              <w:rPr>
                <w:rFonts w:ascii="Arial" w:hAnsi="Arial" w:cs="Arial"/>
                <w:color w:val="424242"/>
              </w:rPr>
            </w:pPr>
          </w:p>
        </w:tc>
      </w:tr>
      <w:tr w:rsidR="00793BE7" w:rsidRPr="00BD201F">
        <w:trPr>
          <w:gridAfter w:val="1"/>
          <w:wAfter w:w="51" w:type="dxa"/>
          <w:trHeight w:val="365"/>
        </w:trPr>
        <w:tc>
          <w:tcPr>
            <w:tcW w:w="2439" w:type="dxa"/>
            <w:vAlign w:val="center"/>
          </w:tcPr>
          <w:p w:rsidR="00793BE7" w:rsidRPr="00EE1135" w:rsidRDefault="00793BE7"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26</w:t>
            </w:r>
          </w:p>
        </w:tc>
        <w:tc>
          <w:tcPr>
            <w:tcW w:w="2486" w:type="dxa"/>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24" w:type="dxa"/>
            <w:vAlign w:val="center"/>
          </w:tcPr>
          <w:p w:rsidR="00793BE7" w:rsidRPr="00EE1135" w:rsidRDefault="00793BE7" w:rsidP="00003050">
            <w:pPr>
              <w:rPr>
                <w:rFonts w:ascii="Arial" w:hAnsi="Arial" w:cs="Arial"/>
                <w:b/>
                <w:bCs/>
                <w:color w:val="FF0000"/>
              </w:rPr>
            </w:pPr>
            <w:r>
              <w:rPr>
                <w:rFonts w:ascii="Arial" w:hAnsi="Arial" w:cs="Arial"/>
                <w:b/>
                <w:bCs/>
                <w:color w:val="FF0000"/>
              </w:rPr>
              <w:t xml:space="preserve">Nível de dificuldade: </w:t>
            </w:r>
            <w:r w:rsidRPr="00CF15A0">
              <w:rPr>
                <w:rFonts w:ascii="Arial" w:hAnsi="Arial" w:cs="Arial"/>
                <w:b/>
                <w:bCs/>
                <w:color w:val="FF0000"/>
              </w:rPr>
              <w:t xml:space="preserve">Difícil </w:t>
            </w:r>
          </w:p>
        </w:tc>
      </w:tr>
      <w:tr w:rsidR="00793BE7" w:rsidRPr="00D125AB">
        <w:trPr>
          <w:gridAfter w:val="1"/>
          <w:wAfter w:w="51" w:type="dxa"/>
          <w:trHeight w:val="373"/>
        </w:trPr>
        <w:tc>
          <w:tcPr>
            <w:tcW w:w="10808" w:type="dxa"/>
            <w:gridSpan w:val="6"/>
          </w:tcPr>
          <w:p w:rsidR="00793BE7" w:rsidRPr="008B7FBF" w:rsidRDefault="00793BE7" w:rsidP="00405B04">
            <w:pPr>
              <w:rPr>
                <w:sz w:val="12"/>
                <w:szCs w:val="12"/>
              </w:rPr>
            </w:pPr>
          </w:p>
          <w:p w:rsidR="00793BE7" w:rsidRPr="000074DB" w:rsidRDefault="00793BE7" w:rsidP="00003050">
            <w:pPr>
              <w:spacing w:after="120"/>
              <w:jc w:val="both"/>
              <w:rPr>
                <w:rFonts w:ascii="Arial" w:hAnsi="Arial" w:cs="Arial"/>
              </w:rPr>
            </w:pPr>
            <w:r>
              <w:rPr>
                <w:rFonts w:ascii="Arial" w:hAnsi="Arial" w:cs="Arial"/>
              </w:rPr>
              <w:t>a</w:t>
            </w:r>
            <w:r w:rsidRPr="000074DB">
              <w:rPr>
                <w:rFonts w:ascii="Arial" w:hAnsi="Arial" w:cs="Arial"/>
              </w:rPr>
              <w:t xml:space="preserve">) Os Estados Unidos estão numa “corrida espacial” com “uma potência estrangeira”, que seria a União das Repúblicas Socialistas Soviéticas. </w:t>
            </w:r>
          </w:p>
          <w:p w:rsidR="00793BE7" w:rsidRPr="000074DB" w:rsidRDefault="00793BE7" w:rsidP="00003050">
            <w:pPr>
              <w:spacing w:after="120"/>
              <w:jc w:val="both"/>
              <w:rPr>
                <w:rFonts w:ascii="Arial" w:hAnsi="Arial" w:cs="Arial"/>
              </w:rPr>
            </w:pPr>
            <w:r w:rsidRPr="000074DB">
              <w:rPr>
                <w:rFonts w:ascii="Arial" w:hAnsi="Arial" w:cs="Arial"/>
              </w:rPr>
              <w:t>b) Durante a Guerra Fria, o mundo foi regionalizado em três partes: o primeiro mundo englobava os países mais industrializados, capitalistas, chefiados pelos Estados Unidos; o segundo mundo englobava os países mais industrializados, socialistas, chefiados pela União das Repúblicas Socialistas Soviéticas; o terceiro mundo com o restante dos países, na sua grande parte, capitalistas.</w:t>
            </w:r>
          </w:p>
          <w:p w:rsidR="00793BE7" w:rsidRPr="00903562" w:rsidRDefault="00793BE7" w:rsidP="00003050">
            <w:pPr>
              <w:spacing w:after="120"/>
              <w:jc w:val="both"/>
              <w:rPr>
                <w:rFonts w:ascii="Arial" w:hAnsi="Arial" w:cs="Arial"/>
              </w:rPr>
            </w:pPr>
            <w:r w:rsidRPr="000074DB">
              <w:rPr>
                <w:rFonts w:ascii="Arial" w:hAnsi="Arial" w:cs="Arial"/>
              </w:rPr>
              <w:t xml:space="preserve">c) Com o fim da Guerra Fria, o mundo foi regionalizado como do Norte e do Sul. No Norte, ficavam os países mais industrializados do mundo, como os do primeiro e do segundo mundo da época da Guerra Fria; no Sul, o restante dos países, que englobavam países bem pobres e outros menos pobres. </w:t>
            </w:r>
          </w:p>
        </w:tc>
      </w:tr>
    </w:tbl>
    <w:p w:rsidR="00793BE7" w:rsidRPr="00D6200F" w:rsidRDefault="00793BE7" w:rsidP="00405B04">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p w:rsidR="00793BE7" w:rsidRDefault="00793BE7" w:rsidP="0092438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1276"/>
        <w:gridCol w:w="2982"/>
        <w:gridCol w:w="51"/>
      </w:tblGrid>
      <w:tr w:rsidR="00793BE7" w:rsidRPr="00D125AB">
        <w:tc>
          <w:tcPr>
            <w:tcW w:w="3682" w:type="dxa"/>
            <w:gridSpan w:val="2"/>
            <w:vAlign w:val="center"/>
          </w:tcPr>
          <w:p w:rsidR="00793BE7" w:rsidRPr="00EE1135" w:rsidRDefault="00793BE7" w:rsidP="00405B04">
            <w:pPr>
              <w:spacing w:before="120" w:after="120"/>
              <w:rPr>
                <w:rFonts w:ascii="Arial" w:hAnsi="Arial" w:cs="Arial"/>
                <w:b/>
                <w:bCs/>
              </w:rPr>
            </w:pPr>
            <w:r>
              <w:rPr>
                <w:rFonts w:ascii="Arial" w:hAnsi="Arial" w:cs="Arial"/>
                <w:b/>
                <w:bCs/>
              </w:rPr>
              <w:t xml:space="preserve">BANCO DE QUESTÕES </w:t>
            </w:r>
          </w:p>
        </w:tc>
        <w:tc>
          <w:tcPr>
            <w:tcW w:w="2853" w:type="dxa"/>
            <w:gridSpan w:val="2"/>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276" w:type="dxa"/>
            <w:vAlign w:val="center"/>
          </w:tcPr>
          <w:p w:rsidR="00793BE7" w:rsidRPr="00EE1135" w:rsidRDefault="00793BE7" w:rsidP="00405B04">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33" w:type="dxa"/>
            <w:gridSpan w:val="2"/>
            <w:vAlign w:val="center"/>
          </w:tcPr>
          <w:p w:rsidR="00793BE7" w:rsidRPr="00EE1135" w:rsidRDefault="00793BE7" w:rsidP="0000305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CF15A0">
              <w:rPr>
                <w:rFonts w:ascii="Arial" w:hAnsi="Arial" w:cs="Arial"/>
                <w:b/>
                <w:bCs/>
                <w:color w:val="000000"/>
              </w:rPr>
              <w:t xml:space="preserve">Médio </w:t>
            </w:r>
          </w:p>
        </w:tc>
      </w:tr>
      <w:tr w:rsidR="00793BE7" w:rsidRPr="00D125AB">
        <w:tc>
          <w:tcPr>
            <w:tcW w:w="10844" w:type="dxa"/>
            <w:gridSpan w:val="7"/>
          </w:tcPr>
          <w:p w:rsidR="00793BE7" w:rsidRDefault="00793BE7" w:rsidP="00CF15A0">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Compreender e analisar a organização do território brasileiro e mundial e as novas territorialidades do espaço geográfico enfocando as formas visíveis e concretas do espaço atual e do tempo histórico em um contexto político econômico.</w:t>
            </w:r>
          </w:p>
          <w:p w:rsidR="00793BE7" w:rsidRPr="00EE1135" w:rsidRDefault="00793BE7" w:rsidP="00CF15A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Reconhecer as várias formas de organização de espaço geográfico político e econômico a partir da evolução das sociedades.</w:t>
            </w:r>
          </w:p>
        </w:tc>
      </w:tr>
      <w:tr w:rsidR="00793BE7" w:rsidRPr="00D125AB">
        <w:trPr>
          <w:trHeight w:val="672"/>
        </w:trPr>
        <w:tc>
          <w:tcPr>
            <w:tcW w:w="10844" w:type="dxa"/>
            <w:gridSpan w:val="7"/>
          </w:tcPr>
          <w:p w:rsidR="00793BE7" w:rsidRDefault="00793BE7" w:rsidP="00CF15A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003050">
              <w:rPr>
                <w:rFonts w:ascii="Arial" w:hAnsi="Arial" w:cs="Arial"/>
              </w:rPr>
              <w:t>Américas: A construção do território – Unidade 2 – Capítulo 3 – Livro 1 2017.</w:t>
            </w:r>
          </w:p>
          <w:p w:rsidR="00793BE7" w:rsidRPr="00F04C04" w:rsidRDefault="00793BE7" w:rsidP="00CF15A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27</w:t>
            </w:r>
          </w:p>
        </w:tc>
      </w:tr>
      <w:tr w:rsidR="00793BE7">
        <w:tblPrEx>
          <w:tblCellMar>
            <w:left w:w="70" w:type="dxa"/>
            <w:right w:w="70" w:type="dxa"/>
          </w:tblCellMar>
          <w:tblLook w:val="0000"/>
        </w:tblPrEx>
        <w:trPr>
          <w:trHeight w:val="2068"/>
        </w:trPr>
        <w:tc>
          <w:tcPr>
            <w:tcW w:w="10844" w:type="dxa"/>
            <w:gridSpan w:val="7"/>
            <w:tcBorders>
              <w:left w:val="nil"/>
              <w:bottom w:val="nil"/>
              <w:right w:val="nil"/>
            </w:tcBorders>
          </w:tcPr>
          <w:p w:rsidR="00793BE7" w:rsidRPr="00E76E2A" w:rsidRDefault="00793BE7" w:rsidP="00405B04">
            <w:pPr>
              <w:shd w:val="clear" w:color="auto" w:fill="FFFFFF"/>
              <w:textAlignment w:val="baseline"/>
              <w:rPr>
                <w:rFonts w:ascii="Arial" w:hAnsi="Arial" w:cs="Arial"/>
                <w:b/>
                <w:bCs/>
                <w:sz w:val="12"/>
                <w:szCs w:val="12"/>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 xml:space="preserve">Leia o texto a seguir. </w:t>
            </w:r>
          </w:p>
          <w:p w:rsidR="00793BE7" w:rsidRPr="000074DB" w:rsidRDefault="00793BE7" w:rsidP="009E755A">
            <w:pPr>
              <w:spacing w:after="120"/>
              <w:jc w:val="both"/>
              <w:rPr>
                <w:rFonts w:ascii="Arial" w:hAnsi="Arial" w:cs="Arial"/>
              </w:rPr>
            </w:pPr>
            <w:r w:rsidRPr="000074DB">
              <w:rPr>
                <w:rFonts w:ascii="Arial" w:hAnsi="Arial" w:cs="Arial"/>
              </w:rPr>
              <w:t>Durante os séculos XV e XVI, mudanças na economia, na política e na sociedade empurraram os europeus a partirem em busca de novas descobertas e conquistas. Nessa corrida por novas possibilidades, primeiro Portugal e, depois, Espanha largaram na frente. O Planeta, finalmente, seria conhecido por completo. Tanto conquistadores como conquistados teriam suas vidas, radicalmente, modificadas. A Europa tinha a necessidade de crescer economicamente, de expandir-se, de buscar solução para seus problemas internos. A partir dessa necessidade, novas rotas comerciais foram descobertas e teve início a conquista colonial da América.</w:t>
            </w:r>
          </w:p>
          <w:p w:rsidR="00793BE7" w:rsidRDefault="00793BE7" w:rsidP="009E755A">
            <w:pPr>
              <w:spacing w:after="120"/>
              <w:jc w:val="right"/>
              <w:rPr>
                <w:rFonts w:ascii="Arial" w:hAnsi="Arial" w:cs="Arial"/>
                <w:sz w:val="16"/>
                <w:szCs w:val="16"/>
              </w:rPr>
            </w:pPr>
          </w:p>
          <w:p w:rsidR="00793BE7" w:rsidRPr="004E5C8A" w:rsidRDefault="00793BE7" w:rsidP="009E755A">
            <w:pPr>
              <w:spacing w:after="120"/>
              <w:jc w:val="right"/>
              <w:rPr>
                <w:rFonts w:ascii="Arial" w:hAnsi="Arial" w:cs="Arial"/>
                <w:sz w:val="16"/>
                <w:szCs w:val="16"/>
              </w:rPr>
            </w:pPr>
            <w:r w:rsidRPr="004E5C8A">
              <w:rPr>
                <w:rFonts w:ascii="Arial" w:hAnsi="Arial" w:cs="Arial"/>
                <w:sz w:val="16"/>
                <w:szCs w:val="16"/>
              </w:rPr>
              <w:t>Disponível em: &lt;</w:t>
            </w:r>
            <w:hyperlink r:id="rId53" w:history="1">
              <w:r w:rsidRPr="004E5C8A">
                <w:rPr>
                  <w:rStyle w:val="Hyperlink"/>
                  <w:rFonts w:ascii="Arial" w:hAnsi="Arial" w:cs="Arial"/>
                  <w:color w:val="auto"/>
                  <w:sz w:val="16"/>
                  <w:szCs w:val="16"/>
                  <w:u w:val="none"/>
                </w:rPr>
                <w:t>http://schafergabriel.blogspot.com.br/2015/06/as-grandes-navegacoes-e-chegada-dos.htm   &gt;. Acesso em: 25 nov. 2016.</w:t>
              </w:r>
            </w:hyperlink>
            <w:r w:rsidRPr="004E5C8A">
              <w:rPr>
                <w:rFonts w:ascii="Arial" w:hAnsi="Arial" w:cs="Arial"/>
                <w:sz w:val="16"/>
                <w:szCs w:val="16"/>
              </w:rPr>
              <w:t xml:space="preserve"> </w:t>
            </w:r>
          </w:p>
          <w:p w:rsidR="00793BE7" w:rsidRDefault="00793BE7" w:rsidP="00405B04">
            <w:pPr>
              <w:spacing w:after="120"/>
              <w:rPr>
                <w:rFonts w:ascii="Arial" w:hAnsi="Arial" w:cs="Arial"/>
              </w:rPr>
            </w:pPr>
          </w:p>
          <w:p w:rsidR="00793BE7" w:rsidRDefault="00793BE7" w:rsidP="00405B04">
            <w:pPr>
              <w:spacing w:after="120"/>
              <w:rPr>
                <w:rFonts w:ascii="Arial" w:hAnsi="Arial" w:cs="Arial"/>
              </w:rPr>
            </w:pPr>
          </w:p>
          <w:p w:rsidR="00793BE7" w:rsidRDefault="00793BE7" w:rsidP="00405B04">
            <w:pPr>
              <w:spacing w:after="120"/>
              <w:rPr>
                <w:rFonts w:ascii="Arial" w:hAnsi="Arial" w:cs="Arial"/>
              </w:rPr>
            </w:pPr>
            <w:r>
              <w:rPr>
                <w:rFonts w:ascii="Arial" w:hAnsi="Arial" w:cs="Arial"/>
              </w:rPr>
              <w:t>a) Identifique o fato histórico expresso no texto.</w:t>
            </w:r>
          </w:p>
          <w:p w:rsidR="00793BE7" w:rsidRDefault="00793BE7" w:rsidP="00405B04">
            <w:pPr>
              <w:spacing w:after="120"/>
              <w:rPr>
                <w:rFonts w:ascii="Arial" w:hAnsi="Arial" w:cs="Arial"/>
              </w:rPr>
            </w:pPr>
            <w:r>
              <w:rPr>
                <w:rFonts w:ascii="Arial" w:hAnsi="Arial" w:cs="Arial"/>
              </w:rPr>
              <w:t>b) Cite os objetivos econômicos de Portugal e Espanha durante a época expressa no texto.</w:t>
            </w:r>
          </w:p>
          <w:p w:rsidR="00793BE7" w:rsidRDefault="00793BE7" w:rsidP="00405B04">
            <w:pPr>
              <w:spacing w:after="120"/>
              <w:rPr>
                <w:rFonts w:ascii="Arial" w:hAnsi="Arial" w:cs="Arial"/>
              </w:rPr>
            </w:pPr>
            <w:r>
              <w:rPr>
                <w:rFonts w:ascii="Arial" w:hAnsi="Arial" w:cs="Arial"/>
              </w:rPr>
              <w:t>d) Analise as consequências das descobertas e conquistas europeias em relação aos nativos do continente americano.</w:t>
            </w:r>
          </w:p>
          <w:p w:rsidR="00793BE7" w:rsidRDefault="00793BE7" w:rsidP="00405B04">
            <w:pPr>
              <w:spacing w:after="120"/>
              <w:rPr>
                <w:rFonts w:ascii="Arial" w:hAnsi="Arial" w:cs="Arial"/>
              </w:rPr>
            </w:pPr>
          </w:p>
          <w:p w:rsidR="00793BE7" w:rsidRPr="006D76FD" w:rsidRDefault="00793BE7" w:rsidP="00405B04">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405B04">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27</w:t>
            </w:r>
          </w:p>
        </w:tc>
        <w:tc>
          <w:tcPr>
            <w:tcW w:w="2486" w:type="dxa"/>
            <w:vAlign w:val="center"/>
          </w:tcPr>
          <w:p w:rsidR="00793BE7" w:rsidRPr="00EE1135" w:rsidRDefault="00793BE7" w:rsidP="00405B04">
            <w:pPr>
              <w:rPr>
                <w:rFonts w:ascii="Arial" w:hAnsi="Arial" w:cs="Arial"/>
                <w:b/>
                <w:bCs/>
                <w:color w:val="FF0000"/>
              </w:rPr>
            </w:pPr>
            <w:r>
              <w:rPr>
                <w:rFonts w:ascii="Arial" w:hAnsi="Arial" w:cs="Arial"/>
                <w:b/>
                <w:bCs/>
                <w:color w:val="FF0000"/>
              </w:rPr>
              <w:t xml:space="preserve">Disciplina: Geografia </w:t>
            </w:r>
          </w:p>
        </w:tc>
        <w:tc>
          <w:tcPr>
            <w:tcW w:w="1276" w:type="dxa"/>
            <w:vAlign w:val="center"/>
          </w:tcPr>
          <w:p w:rsidR="00793BE7" w:rsidRPr="00EE1135" w:rsidRDefault="00793BE7" w:rsidP="00405B04">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982" w:type="dxa"/>
            <w:vAlign w:val="center"/>
          </w:tcPr>
          <w:p w:rsidR="00793BE7" w:rsidRPr="00EE1135" w:rsidRDefault="00793BE7" w:rsidP="00003050">
            <w:pPr>
              <w:rPr>
                <w:rFonts w:ascii="Arial" w:hAnsi="Arial" w:cs="Arial"/>
                <w:b/>
                <w:bCs/>
                <w:color w:val="FF0000"/>
              </w:rPr>
            </w:pPr>
            <w:r>
              <w:rPr>
                <w:rFonts w:ascii="Arial" w:hAnsi="Arial" w:cs="Arial"/>
                <w:b/>
                <w:bCs/>
                <w:color w:val="FF0000"/>
              </w:rPr>
              <w:t xml:space="preserve">Nível de dificuldade: </w:t>
            </w:r>
            <w:r w:rsidRPr="00CF15A0">
              <w:rPr>
                <w:rFonts w:ascii="Arial" w:hAnsi="Arial" w:cs="Arial"/>
                <w:b/>
                <w:bCs/>
                <w:color w:val="FF0000"/>
              </w:rPr>
              <w:t>Médi</w:t>
            </w:r>
            <w:r>
              <w:rPr>
                <w:rFonts w:ascii="Arial" w:hAnsi="Arial" w:cs="Arial"/>
                <w:b/>
                <w:bCs/>
                <w:color w:val="FF0000"/>
              </w:rPr>
              <w:t xml:space="preserve">o </w:t>
            </w:r>
          </w:p>
        </w:tc>
      </w:tr>
      <w:tr w:rsidR="00793BE7" w:rsidRPr="00D125AB">
        <w:trPr>
          <w:gridAfter w:val="1"/>
          <w:wAfter w:w="51" w:type="dxa"/>
          <w:trHeight w:val="373"/>
        </w:trPr>
        <w:tc>
          <w:tcPr>
            <w:tcW w:w="10808" w:type="dxa"/>
            <w:gridSpan w:val="6"/>
          </w:tcPr>
          <w:p w:rsidR="00793BE7" w:rsidRPr="008B7FBF" w:rsidRDefault="00793BE7" w:rsidP="00405B04">
            <w:pPr>
              <w:rPr>
                <w:sz w:val="12"/>
                <w:szCs w:val="12"/>
              </w:rPr>
            </w:pPr>
          </w:p>
          <w:p w:rsidR="00793BE7" w:rsidRDefault="00793BE7" w:rsidP="00003050">
            <w:pPr>
              <w:spacing w:after="120"/>
              <w:jc w:val="both"/>
              <w:rPr>
                <w:rFonts w:ascii="Arial" w:hAnsi="Arial" w:cs="Arial"/>
              </w:rPr>
            </w:pPr>
            <w:r>
              <w:rPr>
                <w:rFonts w:ascii="Arial" w:hAnsi="Arial" w:cs="Arial"/>
              </w:rPr>
              <w:t xml:space="preserve">a) Colonização do continente americano. Grandes navegações. </w:t>
            </w:r>
          </w:p>
          <w:p w:rsidR="00793BE7" w:rsidRDefault="00793BE7" w:rsidP="00003050">
            <w:pPr>
              <w:spacing w:after="120"/>
              <w:jc w:val="both"/>
              <w:rPr>
                <w:rFonts w:ascii="Arial" w:hAnsi="Arial" w:cs="Arial"/>
              </w:rPr>
            </w:pPr>
            <w:r>
              <w:rPr>
                <w:rFonts w:ascii="Arial" w:hAnsi="Arial" w:cs="Arial"/>
              </w:rPr>
              <w:t xml:space="preserve">b) Explorar as riquezas naturais, acumular capitais, dominar territórios. </w:t>
            </w:r>
          </w:p>
          <w:p w:rsidR="00793BE7" w:rsidRPr="00903562" w:rsidRDefault="00793BE7" w:rsidP="00003050">
            <w:pPr>
              <w:spacing w:after="120"/>
              <w:jc w:val="both"/>
              <w:rPr>
                <w:rFonts w:ascii="Arial" w:hAnsi="Arial" w:cs="Arial"/>
              </w:rPr>
            </w:pPr>
            <w:r>
              <w:rPr>
                <w:rFonts w:ascii="Arial" w:hAnsi="Arial" w:cs="Arial"/>
              </w:rPr>
              <w:t>c) Os nativos do continente americano</w:t>
            </w:r>
            <w:r w:rsidRPr="00003050">
              <w:rPr>
                <w:rFonts w:ascii="Arial" w:hAnsi="Arial" w:cs="Arial"/>
                <w:strike/>
              </w:rPr>
              <w:t>s</w:t>
            </w:r>
            <w:r>
              <w:rPr>
                <w:rFonts w:ascii="Arial" w:hAnsi="Arial" w:cs="Arial"/>
              </w:rPr>
              <w:t xml:space="preserve">, conhecidos como índios, foram exterminados por meio de guerras para o domínio dos territórios, da escravidão e de doenças as quais não tinham anticorpos. </w:t>
            </w:r>
          </w:p>
        </w:tc>
      </w:tr>
    </w:tbl>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344"/>
        <w:gridCol w:w="1276"/>
        <w:gridCol w:w="3124"/>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711"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276"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175" w:type="dxa"/>
            <w:gridSpan w:val="2"/>
            <w:vAlign w:val="center"/>
          </w:tcPr>
          <w:p w:rsidR="00793BE7" w:rsidRPr="00EE1135" w:rsidRDefault="00793BE7" w:rsidP="0000305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CF15A0">
              <w:rPr>
                <w:rFonts w:ascii="Arial" w:hAnsi="Arial" w:cs="Arial"/>
                <w:b/>
                <w:bCs/>
                <w:color w:val="000000"/>
              </w:rPr>
              <w:t xml:space="preserve">Fácil </w:t>
            </w:r>
          </w:p>
        </w:tc>
      </w:tr>
      <w:tr w:rsidR="00793BE7" w:rsidRPr="00D125AB">
        <w:tc>
          <w:tcPr>
            <w:tcW w:w="10844" w:type="dxa"/>
            <w:gridSpan w:val="7"/>
          </w:tcPr>
          <w:p w:rsidR="00793BE7" w:rsidRDefault="00793BE7" w:rsidP="00CF15A0">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Analisar o cenário mundial, construído em diferentes tempos, enfocando principalmente o processo contemporâneo, permeando diferentes práticas e agentes que resultam em profundas mudanças na organização do espaço geográfico.</w:t>
            </w:r>
          </w:p>
          <w:p w:rsidR="00793BE7" w:rsidRPr="00EE1135" w:rsidRDefault="00793BE7" w:rsidP="00CF15A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Entender o cenário mundial em relação às divergências entre nações, que perpassam o século XX e tendem a se estender pelo século XXI.</w:t>
            </w:r>
          </w:p>
        </w:tc>
      </w:tr>
      <w:tr w:rsidR="00793BE7" w:rsidRPr="00D125AB">
        <w:trPr>
          <w:trHeight w:val="672"/>
        </w:trPr>
        <w:tc>
          <w:tcPr>
            <w:tcW w:w="10844" w:type="dxa"/>
            <w:gridSpan w:val="7"/>
          </w:tcPr>
          <w:p w:rsidR="00793BE7" w:rsidRDefault="00793BE7" w:rsidP="00CF15A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003050">
              <w:rPr>
                <w:rFonts w:ascii="Arial" w:hAnsi="Arial" w:cs="Arial"/>
              </w:rPr>
              <w:t>Américas: A construção do território – Unidade 2 – Capítulo 3 – Livro 1 2017</w:t>
            </w:r>
            <w:r w:rsidRPr="00850EBD">
              <w:rPr>
                <w:rFonts w:ascii="Arial" w:hAnsi="Arial" w:cs="Arial"/>
                <w:b/>
                <w:bCs/>
              </w:rPr>
              <w:t>.</w:t>
            </w:r>
          </w:p>
          <w:p w:rsidR="00793BE7" w:rsidRPr="00F04C04" w:rsidRDefault="00793BE7" w:rsidP="00CF15A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28</w:t>
            </w:r>
          </w:p>
        </w:tc>
      </w:tr>
      <w:tr w:rsidR="00793BE7">
        <w:tblPrEx>
          <w:tblCellMar>
            <w:left w:w="70" w:type="dxa"/>
            <w:right w:w="70" w:type="dxa"/>
          </w:tblCellMar>
          <w:tblLook w:val="0000"/>
        </w:tblPrEx>
        <w:trPr>
          <w:trHeight w:val="2068"/>
        </w:trPr>
        <w:tc>
          <w:tcPr>
            <w:tcW w:w="10844" w:type="dxa"/>
            <w:gridSpan w:val="7"/>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Default="00793BE7" w:rsidP="00A7515D">
            <w:pPr>
              <w:spacing w:after="120"/>
              <w:jc w:val="both"/>
              <w:rPr>
                <w:rFonts w:ascii="Arial" w:hAnsi="Arial" w:cs="Arial"/>
              </w:rPr>
            </w:pPr>
            <w:r>
              <w:rPr>
                <w:rFonts w:ascii="Arial" w:hAnsi="Arial" w:cs="Arial"/>
              </w:rPr>
              <w:t xml:space="preserve">Analise o </w:t>
            </w:r>
            <w:r w:rsidRPr="001D442B">
              <w:rPr>
                <w:rFonts w:ascii="Arial" w:hAnsi="Arial" w:cs="Arial"/>
              </w:rPr>
              <w:t xml:space="preserve">ranking a seguir das desigualdades </w:t>
            </w:r>
            <w:r>
              <w:rPr>
                <w:rFonts w:ascii="Arial" w:hAnsi="Arial" w:cs="Arial"/>
              </w:rPr>
              <w:t xml:space="preserve">na América Latina. </w:t>
            </w:r>
          </w:p>
          <w:p w:rsidR="00793BE7" w:rsidRDefault="00793BE7" w:rsidP="00A430E4">
            <w:pPr>
              <w:spacing w:after="120"/>
              <w:jc w:val="center"/>
              <w:rPr>
                <w:rFonts w:ascii="Arial" w:hAnsi="Arial" w:cs="Arial"/>
              </w:rPr>
            </w:pPr>
            <w:r w:rsidRPr="007C75C4">
              <w:rPr>
                <w:noProof/>
              </w:rPr>
              <w:pict>
                <v:shape id="Imagem 15" o:spid="_x0000_i1044" type="#_x0000_t75" alt="http://s2.glbimg.com/OqMlkkjVh4iYb4UGtcuYYU2tw6RS5RntrmveAgz3qjtIoz-HdGixxa_8qOZvMp3w/s.glbimg.com/jo/g1/f/original/2012/08/21/onu-americalatina.jpg" style="width:225pt;height:102.75pt;visibility:visible">
                  <v:imagedata r:id="rId54" o:title="" croptop="17195f" cropbottom="7954f"/>
                </v:shape>
              </w:pict>
            </w:r>
          </w:p>
          <w:p w:rsidR="00793BE7" w:rsidRPr="00BE0945" w:rsidRDefault="00793BE7" w:rsidP="00A430E4">
            <w:pPr>
              <w:spacing w:after="120"/>
              <w:jc w:val="right"/>
              <w:rPr>
                <w:rFonts w:ascii="Arial" w:hAnsi="Arial" w:cs="Arial"/>
                <w:sz w:val="16"/>
                <w:szCs w:val="16"/>
              </w:rPr>
            </w:pPr>
            <w:r w:rsidRPr="00CF15A0">
              <w:rPr>
                <w:rFonts w:ascii="Arial" w:hAnsi="Arial" w:cs="Arial"/>
                <w:sz w:val="16"/>
                <w:szCs w:val="16"/>
              </w:rPr>
              <w:t xml:space="preserve">Disponível em: &lt; </w:t>
            </w:r>
            <w:hyperlink r:id="rId55" w:history="1">
              <w:r w:rsidRPr="00CF15A0">
                <w:rPr>
                  <w:rStyle w:val="Hyperlink"/>
                  <w:rFonts w:ascii="Arial" w:hAnsi="Arial" w:cs="Arial"/>
                  <w:color w:val="auto"/>
                  <w:sz w:val="16"/>
                  <w:szCs w:val="16"/>
                  <w:u w:val="none"/>
                </w:rPr>
                <w:t>http://s2.glbimg.com/OqMlkkjVh4iYb4UGtcuYYU2tw6RS5RntrmveAgz3qjtIoz-HdGixxa_8qOZvMp3w/s.glbimg.com/jo/g1/f/original/2012/08/21/onu-americalatina.jpg</w:t>
              </w:r>
            </w:hyperlink>
            <w:r w:rsidRPr="00CF15A0">
              <w:rPr>
                <w:rFonts w:ascii="Arial" w:hAnsi="Arial" w:cs="Arial"/>
                <w:sz w:val="16"/>
                <w:szCs w:val="16"/>
              </w:rPr>
              <w:t xml:space="preserve"> &gt;. Acesso em: 25 nov. 2016</w:t>
            </w:r>
            <w:r w:rsidRPr="00D14A99">
              <w:rPr>
                <w:rFonts w:ascii="Arial" w:hAnsi="Arial" w:cs="Arial"/>
                <w:sz w:val="16"/>
                <w:szCs w:val="16"/>
              </w:rPr>
              <w:t>.</w:t>
            </w:r>
          </w:p>
          <w:p w:rsidR="00793BE7" w:rsidRDefault="00793BE7" w:rsidP="00A7515D">
            <w:pPr>
              <w:spacing w:after="120"/>
              <w:rPr>
                <w:rFonts w:ascii="Arial" w:hAnsi="Arial" w:cs="Arial"/>
              </w:rPr>
            </w:pPr>
          </w:p>
          <w:p w:rsidR="00793BE7" w:rsidRDefault="00793BE7" w:rsidP="00CF15A0">
            <w:pPr>
              <w:spacing w:after="120"/>
              <w:jc w:val="both"/>
              <w:rPr>
                <w:rFonts w:ascii="Arial" w:hAnsi="Arial" w:cs="Arial"/>
              </w:rPr>
            </w:pPr>
            <w:r w:rsidRPr="00A7515D">
              <w:rPr>
                <w:rFonts w:ascii="Arial" w:hAnsi="Arial" w:cs="Arial"/>
              </w:rPr>
              <w:t>A América Latina é uma área cujas características</w:t>
            </w:r>
            <w:r>
              <w:rPr>
                <w:rFonts w:ascii="Arial" w:hAnsi="Arial" w:cs="Arial"/>
              </w:rPr>
              <w:t xml:space="preserve"> </w:t>
            </w:r>
            <w:r w:rsidRPr="00A7515D">
              <w:rPr>
                <w:rFonts w:ascii="Arial" w:hAnsi="Arial" w:cs="Arial"/>
              </w:rPr>
              <w:t>principais são a especificidade</w:t>
            </w:r>
            <w:r>
              <w:rPr>
                <w:rFonts w:ascii="Arial" w:hAnsi="Arial" w:cs="Arial"/>
              </w:rPr>
              <w:t xml:space="preserve"> </w:t>
            </w:r>
            <w:r w:rsidRPr="00A7515D">
              <w:rPr>
                <w:rFonts w:ascii="Arial" w:hAnsi="Arial" w:cs="Arial"/>
              </w:rPr>
              <w:t>de sua colonização e a desigualdade</w:t>
            </w:r>
            <w:r>
              <w:rPr>
                <w:rFonts w:ascii="Arial" w:hAnsi="Arial" w:cs="Arial"/>
              </w:rPr>
              <w:t xml:space="preserve"> </w:t>
            </w:r>
            <w:r w:rsidRPr="00A7515D">
              <w:rPr>
                <w:rFonts w:ascii="Arial" w:hAnsi="Arial" w:cs="Arial"/>
              </w:rPr>
              <w:t>econômica e social em proporções</w:t>
            </w:r>
            <w:r>
              <w:rPr>
                <w:rFonts w:ascii="Arial" w:hAnsi="Arial" w:cs="Arial"/>
              </w:rPr>
              <w:t xml:space="preserve"> </w:t>
            </w:r>
            <w:r w:rsidRPr="00A7515D">
              <w:rPr>
                <w:rFonts w:ascii="Arial" w:hAnsi="Arial" w:cs="Arial"/>
              </w:rPr>
              <w:t>não encontradas em outras regiões do</w:t>
            </w:r>
            <w:r>
              <w:rPr>
                <w:rFonts w:ascii="Arial" w:hAnsi="Arial" w:cs="Arial"/>
              </w:rPr>
              <w:t xml:space="preserve"> </w:t>
            </w:r>
            <w:r w:rsidRPr="00A7515D">
              <w:rPr>
                <w:rFonts w:ascii="Arial" w:hAnsi="Arial" w:cs="Arial"/>
              </w:rPr>
              <w:t>mundo.</w:t>
            </w:r>
            <w:r>
              <w:rPr>
                <w:rFonts w:ascii="Arial" w:hAnsi="Arial" w:cs="Arial"/>
              </w:rPr>
              <w:t xml:space="preserve"> </w:t>
            </w:r>
          </w:p>
          <w:p w:rsidR="00793BE7" w:rsidRDefault="00793BE7" w:rsidP="00CF15A0">
            <w:pPr>
              <w:spacing w:after="120"/>
              <w:jc w:val="both"/>
              <w:rPr>
                <w:rFonts w:ascii="Arial" w:hAnsi="Arial" w:cs="Arial"/>
              </w:rPr>
            </w:pPr>
            <w:r>
              <w:rPr>
                <w:rFonts w:ascii="Arial" w:hAnsi="Arial" w:cs="Arial"/>
              </w:rPr>
              <w:t xml:space="preserve">a) Aponte o país mais </w:t>
            </w:r>
            <w:r w:rsidRPr="00003050">
              <w:rPr>
                <w:rFonts w:ascii="Arial" w:hAnsi="Arial" w:cs="Arial"/>
                <w:strike/>
              </w:rPr>
              <w:t>desigual</w:t>
            </w:r>
            <w:r>
              <w:rPr>
                <w:rFonts w:ascii="Arial" w:hAnsi="Arial" w:cs="Arial"/>
              </w:rPr>
              <w:t xml:space="preserve"> e o menos desigual da América Latina</w:t>
            </w:r>
          </w:p>
          <w:p w:rsidR="00793BE7" w:rsidRPr="001D442B" w:rsidRDefault="00793BE7" w:rsidP="00CF15A0">
            <w:pPr>
              <w:spacing w:after="120"/>
              <w:jc w:val="both"/>
              <w:rPr>
                <w:rFonts w:ascii="Arial" w:hAnsi="Arial" w:cs="Arial"/>
              </w:rPr>
            </w:pPr>
            <w:r>
              <w:rPr>
                <w:rFonts w:ascii="Arial" w:hAnsi="Arial" w:cs="Arial"/>
              </w:rPr>
              <w:t xml:space="preserve">b) </w:t>
            </w:r>
            <w:r w:rsidRPr="001D442B">
              <w:rPr>
                <w:rFonts w:ascii="Arial" w:hAnsi="Arial" w:cs="Arial"/>
              </w:rPr>
              <w:t>Co</w:t>
            </w:r>
            <w:r>
              <w:rPr>
                <w:rFonts w:ascii="Arial" w:hAnsi="Arial" w:cs="Arial"/>
              </w:rPr>
              <w:t>mo foi a colonização na Amé</w:t>
            </w:r>
            <w:r w:rsidRPr="001D442B">
              <w:rPr>
                <w:rFonts w:ascii="Arial" w:hAnsi="Arial" w:cs="Arial"/>
              </w:rPr>
              <w:t>rica Latina.</w:t>
            </w:r>
          </w:p>
          <w:p w:rsidR="00793BE7" w:rsidRPr="001D442B" w:rsidRDefault="00793BE7" w:rsidP="00CF15A0">
            <w:pPr>
              <w:spacing w:after="120"/>
              <w:jc w:val="both"/>
              <w:rPr>
                <w:rFonts w:ascii="Arial" w:hAnsi="Arial" w:cs="Arial"/>
              </w:rPr>
            </w:pPr>
            <w:r w:rsidRPr="001D442B">
              <w:rPr>
                <w:rFonts w:ascii="Arial" w:hAnsi="Arial" w:cs="Arial"/>
              </w:rPr>
              <w:t>c) Relacione o tipo de colonização, citado anteriormente, com a desigualdade social presente na América Latina na atualidade.</w:t>
            </w: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28</w:t>
            </w:r>
          </w:p>
        </w:tc>
        <w:tc>
          <w:tcPr>
            <w:tcW w:w="2344"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276"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24" w:type="dxa"/>
            <w:vAlign w:val="center"/>
          </w:tcPr>
          <w:p w:rsidR="00793BE7" w:rsidRPr="00EE1135" w:rsidRDefault="00793BE7" w:rsidP="00003050">
            <w:pPr>
              <w:rPr>
                <w:rFonts w:ascii="Arial" w:hAnsi="Arial" w:cs="Arial"/>
                <w:b/>
                <w:bCs/>
                <w:color w:val="FF0000"/>
              </w:rPr>
            </w:pPr>
            <w:r>
              <w:rPr>
                <w:rFonts w:ascii="Arial" w:hAnsi="Arial" w:cs="Arial"/>
                <w:b/>
                <w:bCs/>
                <w:color w:val="FF0000"/>
              </w:rPr>
              <w:t xml:space="preserve">Nível de dificuldade: </w:t>
            </w:r>
            <w:r w:rsidRPr="00CF15A0">
              <w:rPr>
                <w:rFonts w:ascii="Arial" w:hAnsi="Arial" w:cs="Arial"/>
                <w:b/>
                <w:bCs/>
                <w:color w:val="FF0000"/>
              </w:rPr>
              <w:t xml:space="preserve">Fácil </w:t>
            </w:r>
          </w:p>
        </w:tc>
      </w:tr>
      <w:tr w:rsidR="00793BE7" w:rsidRPr="00D125AB">
        <w:trPr>
          <w:gridAfter w:val="1"/>
          <w:wAfter w:w="51" w:type="dxa"/>
          <w:trHeight w:val="373"/>
        </w:trPr>
        <w:tc>
          <w:tcPr>
            <w:tcW w:w="10808" w:type="dxa"/>
            <w:gridSpan w:val="6"/>
          </w:tcPr>
          <w:p w:rsidR="00793BE7" w:rsidRPr="008B7FBF" w:rsidRDefault="00793BE7" w:rsidP="008E7676">
            <w:pPr>
              <w:rPr>
                <w:sz w:val="12"/>
                <w:szCs w:val="12"/>
              </w:rPr>
            </w:pPr>
          </w:p>
          <w:p w:rsidR="00793BE7" w:rsidRPr="001D442B" w:rsidRDefault="00793BE7" w:rsidP="00003050">
            <w:pPr>
              <w:spacing w:after="120"/>
              <w:jc w:val="both"/>
              <w:rPr>
                <w:rFonts w:ascii="Arial" w:hAnsi="Arial" w:cs="Arial"/>
              </w:rPr>
            </w:pPr>
            <w:r>
              <w:rPr>
                <w:rFonts w:ascii="Arial" w:hAnsi="Arial" w:cs="Arial"/>
              </w:rPr>
              <w:t>a</w:t>
            </w:r>
            <w:r w:rsidRPr="001D442B">
              <w:rPr>
                <w:rFonts w:ascii="Arial" w:hAnsi="Arial" w:cs="Arial"/>
              </w:rPr>
              <w:t xml:space="preserve">) País mais desigual: Guatemala; país menos desigual: Venezuela. </w:t>
            </w:r>
          </w:p>
          <w:p w:rsidR="00793BE7" w:rsidRPr="001D442B" w:rsidRDefault="00793BE7" w:rsidP="00003050">
            <w:pPr>
              <w:spacing w:after="120"/>
              <w:jc w:val="both"/>
              <w:rPr>
                <w:rFonts w:ascii="Arial" w:hAnsi="Arial" w:cs="Arial"/>
              </w:rPr>
            </w:pPr>
            <w:r w:rsidRPr="001D442B">
              <w:rPr>
                <w:rFonts w:ascii="Arial" w:hAnsi="Arial" w:cs="Arial"/>
              </w:rPr>
              <w:t xml:space="preserve">b) A colonização por exploração buscou a retirada extrema dos recursos naturais das colônias para o enriquecimento da metrópole colonial, Portugal e Espanha. </w:t>
            </w:r>
          </w:p>
          <w:p w:rsidR="00793BE7" w:rsidRPr="00903562" w:rsidRDefault="00793BE7" w:rsidP="00003050">
            <w:pPr>
              <w:spacing w:after="120"/>
              <w:jc w:val="both"/>
              <w:rPr>
                <w:rFonts w:ascii="Arial" w:hAnsi="Arial" w:cs="Arial"/>
              </w:rPr>
            </w:pPr>
            <w:r w:rsidRPr="001D442B">
              <w:rPr>
                <w:rFonts w:ascii="Arial" w:hAnsi="Arial" w:cs="Arial"/>
              </w:rPr>
              <w:t xml:space="preserve">c) Durante a colonização da América Latina, não houve a preocupação com o desenvolvimento econômico e social das colônias e com a formação de uma elite política que pensasse em épocas as quais a independência acontecesse. Assim, não houve, nas colônias, a preparação para a formação de países mais independentes e com uma sociedade com mais escolarização e condições de vida melhores, como os dados mostrados na tabela cuja desigualdade social encontra-se em grande parte da América Latina. </w:t>
            </w:r>
          </w:p>
        </w:tc>
      </w:tr>
    </w:tbl>
    <w:p w:rsidR="00793BE7" w:rsidRPr="00D6200F" w:rsidRDefault="00793BE7" w:rsidP="00D80616">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1134"/>
        <w:gridCol w:w="3124"/>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868"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175" w:type="dxa"/>
            <w:gridSpan w:val="2"/>
            <w:vAlign w:val="center"/>
          </w:tcPr>
          <w:p w:rsidR="00793BE7" w:rsidRPr="00EE1135" w:rsidRDefault="00793BE7" w:rsidP="00003050">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CF15A0">
              <w:rPr>
                <w:rFonts w:ascii="Arial" w:hAnsi="Arial" w:cs="Arial"/>
                <w:b/>
                <w:bCs/>
                <w:color w:val="000000"/>
              </w:rPr>
              <w:t xml:space="preserve">Difícil </w:t>
            </w:r>
          </w:p>
        </w:tc>
      </w:tr>
      <w:tr w:rsidR="00793BE7" w:rsidRPr="00D125AB">
        <w:tc>
          <w:tcPr>
            <w:tcW w:w="10859" w:type="dxa"/>
            <w:gridSpan w:val="7"/>
          </w:tcPr>
          <w:p w:rsidR="00793BE7" w:rsidRDefault="00793BE7" w:rsidP="00CF15A0">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Analisar o cenário mundial, construído em diferentes tempos, enfocando principalmente o processo contemporâneo, permeando diferentes práticas e agentes que resultam em profundas mudanças na organização do espaço geográfico.</w:t>
            </w:r>
          </w:p>
          <w:p w:rsidR="00793BE7" w:rsidRPr="00EE1135" w:rsidRDefault="00793BE7" w:rsidP="00CF15A0">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Entender o cenário mundial em relação às divergências entre nações, que perpassam o século XX e tendem a se estender pelo século XXI.</w:t>
            </w:r>
          </w:p>
        </w:tc>
      </w:tr>
      <w:tr w:rsidR="00793BE7" w:rsidRPr="00D125AB">
        <w:trPr>
          <w:trHeight w:val="672"/>
        </w:trPr>
        <w:tc>
          <w:tcPr>
            <w:tcW w:w="10859" w:type="dxa"/>
            <w:gridSpan w:val="7"/>
          </w:tcPr>
          <w:p w:rsidR="00793BE7" w:rsidRDefault="00793BE7" w:rsidP="00CF15A0">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003050">
              <w:rPr>
                <w:rFonts w:ascii="Arial" w:hAnsi="Arial" w:cs="Arial"/>
              </w:rPr>
              <w:t>Américas: A construção do território – Unidade 2 – Capítulo 3 – Livro 1 2017.</w:t>
            </w:r>
          </w:p>
          <w:p w:rsidR="00793BE7" w:rsidRPr="00F04C04" w:rsidRDefault="00793BE7" w:rsidP="00CF15A0">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29</w:t>
            </w:r>
          </w:p>
        </w:tc>
      </w:tr>
      <w:tr w:rsidR="00793BE7">
        <w:tblPrEx>
          <w:tblCellMar>
            <w:left w:w="70" w:type="dxa"/>
            <w:right w:w="70" w:type="dxa"/>
          </w:tblCellMar>
          <w:tblLook w:val="0000"/>
        </w:tblPrEx>
        <w:trPr>
          <w:trHeight w:val="2068"/>
        </w:trPr>
        <w:tc>
          <w:tcPr>
            <w:tcW w:w="10859" w:type="dxa"/>
            <w:gridSpan w:val="7"/>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r>
              <w:rPr>
                <w:rFonts w:ascii="Arial" w:hAnsi="Arial" w:cs="Arial"/>
              </w:rPr>
              <w:t>Analise o mapa e leia dos textos a seguir.</w:t>
            </w:r>
          </w:p>
          <w:tbl>
            <w:tblPr>
              <w:tblW w:w="0" w:type="auto"/>
              <w:tblLook w:val="00A0"/>
            </w:tblPr>
            <w:tblGrid>
              <w:gridCol w:w="5648"/>
              <w:gridCol w:w="5071"/>
            </w:tblGrid>
            <w:tr w:rsidR="00793BE7">
              <w:tc>
                <w:tcPr>
                  <w:tcW w:w="5354" w:type="dxa"/>
                </w:tcPr>
                <w:p w:rsidR="00793BE7" w:rsidRPr="007D3D57" w:rsidRDefault="00793BE7" w:rsidP="007D3D57">
                  <w:pPr>
                    <w:spacing w:after="120"/>
                    <w:jc w:val="center"/>
                    <w:rPr>
                      <w:rFonts w:ascii="Arial" w:hAnsi="Arial" w:cs="Arial"/>
                      <w:b/>
                      <w:bCs/>
                    </w:rPr>
                  </w:pPr>
                  <w:r w:rsidRPr="007D3D57">
                    <w:rPr>
                      <w:rFonts w:ascii="Arial" w:hAnsi="Arial" w:cs="Arial"/>
                      <w:b/>
                      <w:bCs/>
                    </w:rPr>
                    <w:t>Continente americano</w:t>
                  </w:r>
                </w:p>
                <w:p w:rsidR="00793BE7" w:rsidRPr="007D3D57" w:rsidRDefault="00793BE7" w:rsidP="007D3D57">
                  <w:pPr>
                    <w:spacing w:after="120"/>
                    <w:rPr>
                      <w:rFonts w:ascii="Arial" w:hAnsi="Arial" w:cs="Arial"/>
                    </w:rPr>
                  </w:pPr>
                  <w:r w:rsidRPr="007C75C4">
                    <w:rPr>
                      <w:noProof/>
                    </w:rPr>
                    <w:pict>
                      <v:shape id="Imagem 17" o:spid="_x0000_i1045" type="#_x0000_t75" alt="Resultado de imagem para america mapa desenho" style="width:271.5pt;height:291.75pt;visibility:visible">
                        <v:imagedata r:id="rId56" o:title=""/>
                      </v:shape>
                    </w:pict>
                  </w:r>
                </w:p>
                <w:p w:rsidR="00793BE7" w:rsidRPr="007D3D57" w:rsidRDefault="00793BE7" w:rsidP="007D3D57">
                  <w:pPr>
                    <w:spacing w:after="120"/>
                    <w:jc w:val="right"/>
                    <w:rPr>
                      <w:rFonts w:ascii="Arial" w:hAnsi="Arial" w:cs="Arial"/>
                      <w:sz w:val="16"/>
                      <w:szCs w:val="16"/>
                    </w:rPr>
                  </w:pPr>
                  <w:r w:rsidRPr="007D3D57">
                    <w:rPr>
                      <w:rStyle w:val="Hyperlink"/>
                      <w:rFonts w:ascii="Arial" w:hAnsi="Arial" w:cs="Arial"/>
                      <w:color w:val="auto"/>
                      <w:sz w:val="16"/>
                      <w:szCs w:val="16"/>
                      <w:u w:val="none"/>
                    </w:rPr>
                    <w:t>Disponível em: &lt;</w:t>
                  </w:r>
                  <w:hyperlink r:id="rId57" w:history="1">
                    <w:r w:rsidRPr="007D3D57">
                      <w:rPr>
                        <w:rStyle w:val="Hyperlink"/>
                        <w:rFonts w:ascii="Arial" w:hAnsi="Arial" w:cs="Arial"/>
                        <w:color w:val="auto"/>
                        <w:sz w:val="16"/>
                        <w:szCs w:val="16"/>
                        <w:u w:val="none"/>
                      </w:rPr>
                      <w:t>http://4.bp.blogspot.com/-CdWzcgJ181g/UGMSLTfKIsI/AAAAAAAAAKc/Q0YqH8A6uDw/s1600/Am%</w:t>
                    </w:r>
                  </w:hyperlink>
                  <w:r w:rsidRPr="007D3D57">
                    <w:rPr>
                      <w:rFonts w:ascii="Arial" w:hAnsi="Arial" w:cs="Arial"/>
                      <w:sz w:val="16"/>
                      <w:szCs w:val="16"/>
                    </w:rPr>
                    <w:t xml:space="preserve"> C3%A9rica+mudo.jp</w:t>
                  </w:r>
                  <w:hyperlink r:id="rId58" w:history="1">
                    <w:r w:rsidRPr="007D3D57">
                      <w:rPr>
                        <w:rStyle w:val="Hyperlink"/>
                        <w:rFonts w:ascii="Arial" w:hAnsi="Arial" w:cs="Arial"/>
                        <w:color w:val="auto"/>
                        <w:sz w:val="16"/>
                        <w:szCs w:val="16"/>
                        <w:u w:val="none"/>
                      </w:rPr>
                      <w:t>g</w:t>
                    </w:r>
                  </w:hyperlink>
                  <w:r w:rsidRPr="007D3D57">
                    <w:rPr>
                      <w:rFonts w:ascii="Arial" w:hAnsi="Arial" w:cs="Arial"/>
                      <w:sz w:val="16"/>
                      <w:szCs w:val="16"/>
                    </w:rPr>
                    <w:t xml:space="preserve"> </w:t>
                  </w:r>
                  <w:r w:rsidRPr="007D3D57">
                    <w:rPr>
                      <w:rStyle w:val="Hyperlink"/>
                      <w:rFonts w:ascii="Arial" w:hAnsi="Arial" w:cs="Arial"/>
                      <w:color w:val="auto"/>
                      <w:sz w:val="16"/>
                      <w:szCs w:val="16"/>
                      <w:u w:val="none"/>
                    </w:rPr>
                    <w:t>&gt;. Acesso em: 25 nov. 2016.</w:t>
                  </w:r>
                </w:p>
              </w:tc>
              <w:tc>
                <w:tcPr>
                  <w:tcW w:w="5355" w:type="dxa"/>
                </w:tcPr>
                <w:p w:rsidR="00793BE7" w:rsidRPr="007D3D57" w:rsidRDefault="00793BE7" w:rsidP="007D3D57">
                  <w:pPr>
                    <w:spacing w:after="120"/>
                    <w:jc w:val="both"/>
                    <w:rPr>
                      <w:rFonts w:ascii="Arial" w:hAnsi="Arial" w:cs="Arial"/>
                    </w:rPr>
                  </w:pPr>
                </w:p>
                <w:p w:rsidR="00793BE7" w:rsidRPr="007D3D57" w:rsidRDefault="00793BE7" w:rsidP="007D3D57">
                  <w:pPr>
                    <w:spacing w:after="120"/>
                    <w:jc w:val="both"/>
                    <w:rPr>
                      <w:rFonts w:ascii="Arial" w:hAnsi="Arial" w:cs="Arial"/>
                    </w:rPr>
                  </w:pPr>
                  <w:r w:rsidRPr="007D3D57">
                    <w:rPr>
                      <w:rFonts w:ascii="Arial" w:hAnsi="Arial" w:cs="Arial"/>
                    </w:rPr>
                    <w:t>A América Latina é (...) uma expressão usada para fazer referência aos países e dependências da América que foram colonizados por países latinos, ou seja, Portugal, Espanha e França. Portanto, são países e dependências que tem como línguas oficiais o português, o espanhol e o francês.</w:t>
                  </w:r>
                  <w:r>
                    <w:t xml:space="preserve"> </w:t>
                  </w:r>
                </w:p>
                <w:p w:rsidR="00793BE7" w:rsidRPr="007D3D57" w:rsidRDefault="00793BE7" w:rsidP="007D3D57">
                  <w:pPr>
                    <w:spacing w:after="120"/>
                    <w:jc w:val="right"/>
                    <w:rPr>
                      <w:rFonts w:ascii="Arial" w:hAnsi="Arial" w:cs="Arial"/>
                      <w:sz w:val="16"/>
                      <w:szCs w:val="16"/>
                    </w:rPr>
                  </w:pPr>
                  <w:hyperlink r:id="rId59" w:history="1">
                    <w:r w:rsidRPr="007D3D57">
                      <w:rPr>
                        <w:rStyle w:val="Hyperlink"/>
                        <w:rFonts w:ascii="Arial" w:hAnsi="Arial" w:cs="Arial"/>
                        <w:color w:val="auto"/>
                        <w:sz w:val="16"/>
                        <w:szCs w:val="16"/>
                        <w:u w:val="none"/>
                      </w:rPr>
                      <w:t>http://www.suapesquisa.com/geografia/america_latina.htm</w:t>
                    </w:r>
                  </w:hyperlink>
                  <w:r w:rsidRPr="007D3D57">
                    <w:rPr>
                      <w:rFonts w:ascii="Arial" w:hAnsi="Arial" w:cs="Arial"/>
                      <w:sz w:val="16"/>
                      <w:szCs w:val="16"/>
                    </w:rPr>
                    <w:t xml:space="preserve"> </w:t>
                  </w:r>
                  <w:r w:rsidRPr="007D3D57">
                    <w:rPr>
                      <w:rStyle w:val="Hyperlink"/>
                      <w:rFonts w:ascii="Arial" w:hAnsi="Arial" w:cs="Arial"/>
                      <w:color w:val="auto"/>
                      <w:sz w:val="16"/>
                      <w:szCs w:val="16"/>
                      <w:u w:val="none"/>
                    </w:rPr>
                    <w:t>Disponível em: &lt;   &gt;. Acesso em: 25 nov. 2016.</w:t>
                  </w:r>
                </w:p>
                <w:p w:rsidR="00793BE7" w:rsidRPr="007D3D57" w:rsidRDefault="00793BE7" w:rsidP="007D3D57">
                  <w:pPr>
                    <w:spacing w:after="120"/>
                    <w:jc w:val="both"/>
                    <w:rPr>
                      <w:rFonts w:ascii="Arial" w:hAnsi="Arial" w:cs="Arial"/>
                    </w:rPr>
                  </w:pPr>
                </w:p>
                <w:p w:rsidR="00793BE7" w:rsidRPr="007D3D57" w:rsidRDefault="00793BE7" w:rsidP="007D3D57">
                  <w:pPr>
                    <w:spacing w:after="120"/>
                    <w:jc w:val="both"/>
                    <w:rPr>
                      <w:rFonts w:ascii="Arial" w:hAnsi="Arial" w:cs="Arial"/>
                    </w:rPr>
                  </w:pPr>
                  <w:r w:rsidRPr="007D3D57">
                    <w:rPr>
                      <w:rFonts w:ascii="Arial" w:hAnsi="Arial" w:cs="Arial"/>
                    </w:rPr>
                    <w:t>A América do Norte está localizada no extremo Norte das Américas e é composta por apenas três países: Estados Unidos, Canadá e México, além de territórios de domínios europeus, como a Groenlândia (pertencente ao Reino da Dinamarca, com representação no parlamento) e Bermudas (dependência britânica). (...) Quanto ao relevo, a América do Norte apresenta basicamente três tipos, como ocorre em grande parte de todo continente americano.</w:t>
                  </w:r>
                </w:p>
                <w:p w:rsidR="00793BE7" w:rsidRPr="007D3D57" w:rsidRDefault="00793BE7" w:rsidP="007D3D57">
                  <w:pPr>
                    <w:spacing w:after="120"/>
                    <w:jc w:val="right"/>
                    <w:rPr>
                      <w:rFonts w:ascii="Arial" w:hAnsi="Arial" w:cs="Arial"/>
                      <w:sz w:val="16"/>
                      <w:szCs w:val="16"/>
                    </w:rPr>
                  </w:pPr>
                  <w:r w:rsidRPr="007D3D57">
                    <w:rPr>
                      <w:rStyle w:val="Hyperlink"/>
                      <w:rFonts w:ascii="Arial" w:hAnsi="Arial" w:cs="Arial"/>
                      <w:color w:val="auto"/>
                      <w:sz w:val="16"/>
                      <w:szCs w:val="16"/>
                      <w:u w:val="none"/>
                    </w:rPr>
                    <w:t xml:space="preserve">Disponível em: &lt; </w:t>
                  </w:r>
                  <w:hyperlink r:id="rId60" w:history="1">
                    <w:r w:rsidRPr="007D3D57">
                      <w:rPr>
                        <w:rStyle w:val="Hyperlink"/>
                        <w:rFonts w:ascii="Arial" w:hAnsi="Arial" w:cs="Arial"/>
                        <w:color w:val="auto"/>
                        <w:sz w:val="16"/>
                        <w:szCs w:val="16"/>
                        <w:u w:val="none"/>
                      </w:rPr>
                      <w:t>http://brasilescola.uol.com.br/geografia/america-norte.htm</w:t>
                    </w:r>
                  </w:hyperlink>
                  <w:r w:rsidRPr="007D3D57">
                    <w:rPr>
                      <w:rFonts w:ascii="Arial" w:hAnsi="Arial" w:cs="Arial"/>
                      <w:sz w:val="16"/>
                      <w:szCs w:val="16"/>
                    </w:rPr>
                    <w:t xml:space="preserve"> </w:t>
                  </w:r>
                  <w:r w:rsidRPr="007D3D57">
                    <w:rPr>
                      <w:rStyle w:val="Hyperlink"/>
                      <w:rFonts w:ascii="Arial" w:hAnsi="Arial" w:cs="Arial"/>
                      <w:color w:val="auto"/>
                      <w:sz w:val="16"/>
                      <w:szCs w:val="16"/>
                      <w:u w:val="none"/>
                    </w:rPr>
                    <w:t>&gt;. Acesso em: 25 nov. 2016.</w:t>
                  </w:r>
                </w:p>
              </w:tc>
            </w:tr>
          </w:tbl>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 xml:space="preserve">a) </w:t>
            </w:r>
            <w:r w:rsidRPr="001D442B">
              <w:rPr>
                <w:rFonts w:ascii="Arial" w:hAnsi="Arial" w:cs="Arial"/>
              </w:rPr>
              <w:t>Localize, no mapa, pintando com a cor vermelha, o México.</w:t>
            </w:r>
          </w:p>
          <w:p w:rsidR="00793BE7" w:rsidRDefault="00793BE7" w:rsidP="008E7676">
            <w:pPr>
              <w:spacing w:after="120"/>
              <w:rPr>
                <w:rFonts w:ascii="Arial" w:hAnsi="Arial" w:cs="Arial"/>
              </w:rPr>
            </w:pPr>
            <w:r>
              <w:rPr>
                <w:rFonts w:ascii="Arial" w:hAnsi="Arial" w:cs="Arial"/>
              </w:rPr>
              <w:t>b) Cite o fator que identifica os países da América Latina e os da América do Norte.</w:t>
            </w:r>
          </w:p>
          <w:p w:rsidR="00793BE7" w:rsidRDefault="00793BE7" w:rsidP="008E7676">
            <w:pPr>
              <w:spacing w:after="120"/>
              <w:rPr>
                <w:rFonts w:ascii="Arial" w:hAnsi="Arial" w:cs="Arial"/>
              </w:rPr>
            </w:pPr>
            <w:r>
              <w:rPr>
                <w:rFonts w:ascii="Arial" w:hAnsi="Arial" w:cs="Arial"/>
              </w:rPr>
              <w:t>c) Explique o pertencimento do México, ao mesmo tempo, da América Latina e da América do Norte.</w:t>
            </w: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29</w:t>
            </w:r>
          </w:p>
        </w:tc>
        <w:tc>
          <w:tcPr>
            <w:tcW w:w="2486"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24" w:type="dxa"/>
            <w:vAlign w:val="center"/>
          </w:tcPr>
          <w:p w:rsidR="00793BE7" w:rsidRPr="00EE1135" w:rsidRDefault="00793BE7" w:rsidP="00D47D93">
            <w:pPr>
              <w:rPr>
                <w:rFonts w:ascii="Arial" w:hAnsi="Arial" w:cs="Arial"/>
                <w:b/>
                <w:bCs/>
                <w:color w:val="FF0000"/>
              </w:rPr>
            </w:pPr>
            <w:r>
              <w:rPr>
                <w:rFonts w:ascii="Arial" w:hAnsi="Arial" w:cs="Arial"/>
                <w:b/>
                <w:bCs/>
                <w:color w:val="FF0000"/>
              </w:rPr>
              <w:t xml:space="preserve">Nível de dificuldade: </w:t>
            </w:r>
            <w:r w:rsidRPr="00CF15A0">
              <w:rPr>
                <w:rFonts w:ascii="Arial" w:hAnsi="Arial" w:cs="Arial"/>
                <w:b/>
                <w:bCs/>
                <w:color w:val="FF0000"/>
              </w:rPr>
              <w:t xml:space="preserve">Difícil </w:t>
            </w:r>
          </w:p>
        </w:tc>
      </w:tr>
      <w:tr w:rsidR="00793BE7" w:rsidRPr="00D125AB">
        <w:trPr>
          <w:gridAfter w:val="1"/>
          <w:wAfter w:w="51" w:type="dxa"/>
          <w:trHeight w:val="373"/>
        </w:trPr>
        <w:tc>
          <w:tcPr>
            <w:tcW w:w="10808" w:type="dxa"/>
            <w:gridSpan w:val="6"/>
          </w:tcPr>
          <w:p w:rsidR="00793BE7" w:rsidRPr="008B7FBF" w:rsidRDefault="00793BE7" w:rsidP="00D47D93">
            <w:pPr>
              <w:jc w:val="both"/>
              <w:rPr>
                <w:sz w:val="12"/>
                <w:szCs w:val="12"/>
              </w:rPr>
            </w:pPr>
          </w:p>
          <w:p w:rsidR="00793BE7" w:rsidRDefault="00793BE7" w:rsidP="00D47D93">
            <w:pPr>
              <w:spacing w:after="120"/>
              <w:jc w:val="both"/>
              <w:rPr>
                <w:rFonts w:ascii="Arial" w:hAnsi="Arial" w:cs="Arial"/>
              </w:rPr>
            </w:pPr>
            <w:r>
              <w:rPr>
                <w:rFonts w:ascii="Arial" w:hAnsi="Arial" w:cs="Arial"/>
              </w:rPr>
              <w:t xml:space="preserve">a) Os alunos deverão pintar de vermelho o México, que fica logo ao sul dos Estados Unidos. </w:t>
            </w:r>
          </w:p>
          <w:p w:rsidR="00793BE7" w:rsidRDefault="00793BE7" w:rsidP="00D47D93">
            <w:pPr>
              <w:spacing w:after="120"/>
              <w:jc w:val="both"/>
              <w:rPr>
                <w:rFonts w:ascii="Arial" w:hAnsi="Arial" w:cs="Arial"/>
              </w:rPr>
            </w:pPr>
            <w:r>
              <w:rPr>
                <w:rFonts w:ascii="Arial" w:hAnsi="Arial" w:cs="Arial"/>
              </w:rPr>
              <w:t xml:space="preserve">b) Os países da América Latina se identificam pela língua de seus habitantes que é de origem latina, o português e o espanhol. Os países da América do Norte se identificam como os localizados ao norte da América Central e que têm um conjunto de relevo diferente da parte central do continente americano. </w:t>
            </w:r>
          </w:p>
          <w:p w:rsidR="00793BE7" w:rsidRPr="00903562" w:rsidRDefault="00793BE7" w:rsidP="00D47D93">
            <w:pPr>
              <w:spacing w:after="120"/>
              <w:jc w:val="both"/>
              <w:rPr>
                <w:rFonts w:ascii="Arial" w:hAnsi="Arial" w:cs="Arial"/>
              </w:rPr>
            </w:pPr>
            <w:r>
              <w:rPr>
                <w:rFonts w:ascii="Arial" w:hAnsi="Arial" w:cs="Arial"/>
              </w:rPr>
              <w:t>c) O México está na América Latina porque o seu povo fala o espanhol que é uma língua de origem latina e estão, ao mesmo tempo, na América do Norte</w:t>
            </w:r>
            <w:r>
              <w:rPr>
                <w:rFonts w:ascii="Arial" w:hAnsi="Arial" w:cs="Arial"/>
                <w:color w:val="00B0F0"/>
              </w:rPr>
              <w:t>,</w:t>
            </w:r>
            <w:r>
              <w:rPr>
                <w:rFonts w:ascii="Arial" w:hAnsi="Arial" w:cs="Arial"/>
              </w:rPr>
              <w:t xml:space="preserve"> porque o seu território é uma continuação geográfica dos Estados Unidos, isto é, tem as mesmas características do relevo de Estados Unidos e Canadá.</w:t>
            </w:r>
          </w:p>
        </w:tc>
      </w:tr>
    </w:tbl>
    <w:p w:rsidR="00793BE7" w:rsidRDefault="00793BE7">
      <w:r>
        <w:br w:type="page"/>
      </w: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625"/>
        <w:gridCol w:w="203"/>
        <w:gridCol w:w="2761"/>
        <w:gridCol w:w="940"/>
        <w:gridCol w:w="2840"/>
        <w:gridCol w:w="51"/>
      </w:tblGrid>
      <w:tr w:rsidR="00793BE7" w:rsidRPr="00D125AB">
        <w:tc>
          <w:tcPr>
            <w:tcW w:w="4267" w:type="dxa"/>
            <w:gridSpan w:val="3"/>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761"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40"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891" w:type="dxa"/>
            <w:gridSpan w:val="2"/>
            <w:vAlign w:val="center"/>
          </w:tcPr>
          <w:p w:rsidR="00793BE7" w:rsidRPr="00EE1135" w:rsidRDefault="00793BE7" w:rsidP="00D47D93">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01D54">
              <w:rPr>
                <w:rFonts w:ascii="Arial" w:hAnsi="Arial" w:cs="Arial"/>
                <w:b/>
                <w:bCs/>
                <w:color w:val="000000"/>
              </w:rPr>
              <w:t>Médio</w:t>
            </w:r>
            <w:r>
              <w:rPr>
                <w:rFonts w:ascii="Arial" w:hAnsi="Arial" w:cs="Arial"/>
                <w:b/>
                <w:bCs/>
              </w:rPr>
              <w:t xml:space="preserve"> </w:t>
            </w:r>
          </w:p>
        </w:tc>
      </w:tr>
      <w:tr w:rsidR="00793BE7" w:rsidRPr="00D125AB">
        <w:tc>
          <w:tcPr>
            <w:tcW w:w="10859" w:type="dxa"/>
            <w:gridSpan w:val="7"/>
          </w:tcPr>
          <w:p w:rsidR="00793BE7" w:rsidRPr="002752AA" w:rsidRDefault="00793BE7" w:rsidP="00701D54">
            <w:pPr>
              <w:spacing w:after="120"/>
              <w:jc w:val="both"/>
              <w:rPr>
                <w:rFonts w:ascii="Arial" w:hAnsi="Arial" w:cs="Arial"/>
              </w:rPr>
            </w:pPr>
            <w:r w:rsidRPr="00EE1135">
              <w:rPr>
                <w:rFonts w:ascii="Arial" w:hAnsi="Arial" w:cs="Arial"/>
                <w:b/>
                <w:bCs/>
              </w:rPr>
              <w:t>Competência</w:t>
            </w:r>
            <w:r>
              <w:rPr>
                <w:rFonts w:ascii="Arial" w:hAnsi="Arial" w:cs="Arial"/>
                <w:b/>
                <w:bCs/>
              </w:rPr>
              <w:t>:</w:t>
            </w:r>
            <w:r w:rsidRPr="002752AA">
              <w:rPr>
                <w:rFonts w:ascii="Arial" w:hAnsi="Arial" w:cs="Arial"/>
              </w:rPr>
              <w:t xml:space="preserve"> Analisar as relações existentes entre os aspectos físicos, econômicos e sociais no espaço geográfico a partir da observação do espaço e da interação entre esses processos. </w:t>
            </w:r>
          </w:p>
          <w:p w:rsidR="00793BE7" w:rsidRPr="00EE1135" w:rsidRDefault="00793BE7" w:rsidP="00701D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Reconhecer os fenômenos naturais a partir da interpretação do espaço geográfico.</w:t>
            </w:r>
          </w:p>
        </w:tc>
      </w:tr>
      <w:tr w:rsidR="00793BE7" w:rsidRPr="00D125AB">
        <w:trPr>
          <w:trHeight w:val="672"/>
        </w:trPr>
        <w:tc>
          <w:tcPr>
            <w:tcW w:w="10859" w:type="dxa"/>
            <w:gridSpan w:val="7"/>
          </w:tcPr>
          <w:p w:rsidR="00793BE7" w:rsidRDefault="00793BE7" w:rsidP="00701D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D47D93">
              <w:rPr>
                <w:rFonts w:ascii="Arial" w:hAnsi="Arial" w:cs="Arial"/>
              </w:rPr>
              <w:t>Américas: A construção do território – Unidade 2 – Capítulo 4 – Livro 1 2017.</w:t>
            </w:r>
          </w:p>
          <w:p w:rsidR="00793BE7" w:rsidRPr="00F04C04" w:rsidRDefault="00793BE7" w:rsidP="00701D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30</w:t>
            </w:r>
          </w:p>
        </w:tc>
      </w:tr>
      <w:tr w:rsidR="00793BE7">
        <w:tblPrEx>
          <w:tblCellMar>
            <w:left w:w="70" w:type="dxa"/>
            <w:right w:w="70" w:type="dxa"/>
          </w:tblCellMar>
          <w:tblLook w:val="0000"/>
        </w:tblPrEx>
        <w:trPr>
          <w:trHeight w:val="2068"/>
        </w:trPr>
        <w:tc>
          <w:tcPr>
            <w:tcW w:w="10859" w:type="dxa"/>
            <w:gridSpan w:val="7"/>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Leia o fragmento da notícia a seguir.</w:t>
            </w:r>
          </w:p>
          <w:p w:rsidR="00793BE7" w:rsidRPr="001D442B" w:rsidRDefault="00793BE7" w:rsidP="003F7631">
            <w:pPr>
              <w:spacing w:after="120"/>
              <w:jc w:val="both"/>
              <w:rPr>
                <w:rFonts w:ascii="Arial" w:hAnsi="Arial" w:cs="Arial"/>
              </w:rPr>
            </w:pPr>
            <w:r w:rsidRPr="001D442B">
              <w:rPr>
                <w:rFonts w:ascii="Arial" w:hAnsi="Arial" w:cs="Arial"/>
              </w:rPr>
              <w:t>Um incêndio atingiu, nesta terça-feira (16 de agosto de 2016), uma área montanhosa do condado de San Bernardino, na Califórnia, cerca de 115 km ao nordeste de Los Angeles, nos Estados Unidos, destruindo mais de 3,6 mil hectares. As chamas forçaram a saída de, pelo menos, 82 mil pessoas de mais de 34.500 mil imóveis. O chefe do Departamento de Florestas e Proteção contra Incêndios da Califórnia, Daniel Berlant, afirmou, através do Twitter, que os bombeiros e os serviços de emergência não conseguiram, por enquanto, conter as chamas. O fogo avançou rapidamente em um único dia, o que levou o governador da Califórnia, Jerry Brown, declarar estado de emergência no condado de San Bernardino.</w:t>
            </w:r>
          </w:p>
          <w:p w:rsidR="00793BE7" w:rsidRDefault="00793BE7" w:rsidP="003F7631">
            <w:pPr>
              <w:spacing w:after="120"/>
              <w:jc w:val="right"/>
              <w:rPr>
                <w:rStyle w:val="Hyperlink"/>
                <w:rFonts w:ascii="Arial" w:hAnsi="Arial" w:cs="Arial"/>
                <w:color w:val="auto"/>
                <w:sz w:val="16"/>
                <w:szCs w:val="16"/>
                <w:u w:val="none"/>
              </w:rPr>
            </w:pPr>
          </w:p>
          <w:p w:rsidR="00793BE7" w:rsidRPr="003F7631" w:rsidRDefault="00793BE7" w:rsidP="003F7631">
            <w:pPr>
              <w:spacing w:after="120"/>
              <w:jc w:val="right"/>
              <w:rPr>
                <w:rFonts w:ascii="Arial" w:hAnsi="Arial" w:cs="Arial"/>
                <w:sz w:val="16"/>
                <w:szCs w:val="16"/>
              </w:rPr>
            </w:pPr>
            <w:r>
              <w:rPr>
                <w:rStyle w:val="Hyperlink"/>
                <w:rFonts w:ascii="Arial" w:hAnsi="Arial" w:cs="Arial"/>
                <w:color w:val="auto"/>
                <w:sz w:val="16"/>
                <w:szCs w:val="16"/>
                <w:u w:val="none"/>
              </w:rPr>
              <w:t>Disponível em: &lt;</w:t>
            </w:r>
            <w:hyperlink r:id="rId61" w:history="1">
              <w:r w:rsidRPr="00701D54">
                <w:rPr>
                  <w:rStyle w:val="Hyperlink"/>
                  <w:rFonts w:ascii="Arial" w:hAnsi="Arial" w:cs="Arial"/>
                  <w:color w:val="auto"/>
                  <w:sz w:val="16"/>
                  <w:szCs w:val="16"/>
                  <w:u w:val="none"/>
                </w:rPr>
                <w:t>http://g1.globo.com/mundo/noticia/2016/08/incendio-na-california-forca-saida-de-mais-de-80-mil-pessoas-de-suas-casas.html</w:t>
              </w:r>
            </w:hyperlink>
            <w:r w:rsidRPr="00701D54">
              <w:rPr>
                <w:rFonts w:ascii="Arial" w:hAnsi="Arial" w:cs="Arial"/>
                <w:sz w:val="16"/>
                <w:szCs w:val="16"/>
              </w:rPr>
              <w:t xml:space="preserve"> </w:t>
            </w:r>
            <w:r w:rsidRPr="00701D54">
              <w:rPr>
                <w:rStyle w:val="Hyperlink"/>
                <w:rFonts w:ascii="Arial" w:hAnsi="Arial" w:cs="Arial"/>
                <w:color w:val="auto"/>
                <w:sz w:val="16"/>
                <w:szCs w:val="16"/>
                <w:u w:val="none"/>
              </w:rPr>
              <w:t>&gt;. Acesso em: 25 nov. 2016.</w:t>
            </w:r>
            <w:r w:rsidRPr="00701D54">
              <w:rPr>
                <w:rFonts w:ascii="Arial" w:hAnsi="Arial" w:cs="Arial"/>
                <w:sz w:val="16"/>
                <w:szCs w:val="16"/>
              </w:rPr>
              <w:t xml:space="preserve"> (Fragmento</w:t>
            </w:r>
            <w:r>
              <w:rPr>
                <w:rFonts w:ascii="Arial" w:hAnsi="Arial" w:cs="Arial"/>
                <w:sz w:val="16"/>
                <w:szCs w:val="16"/>
              </w:rPr>
              <w:t>).</w:t>
            </w:r>
          </w:p>
          <w:p w:rsidR="00793BE7" w:rsidRDefault="00793BE7" w:rsidP="008E7676">
            <w:pPr>
              <w:spacing w:after="120"/>
              <w:rPr>
                <w:rFonts w:ascii="Arial" w:hAnsi="Arial" w:cs="Arial"/>
              </w:rPr>
            </w:pPr>
          </w:p>
          <w:p w:rsidR="00793BE7" w:rsidRPr="001D442B" w:rsidRDefault="00793BE7" w:rsidP="008E7676">
            <w:pPr>
              <w:spacing w:after="120"/>
              <w:rPr>
                <w:rFonts w:ascii="Arial" w:hAnsi="Arial" w:cs="Arial"/>
              </w:rPr>
            </w:pPr>
            <w:r>
              <w:rPr>
                <w:rFonts w:ascii="Arial" w:hAnsi="Arial" w:cs="Arial"/>
              </w:rPr>
              <w:t xml:space="preserve">a) </w:t>
            </w:r>
            <w:r w:rsidRPr="001D442B">
              <w:rPr>
                <w:rFonts w:ascii="Arial" w:hAnsi="Arial" w:cs="Arial"/>
              </w:rPr>
              <w:t>Caracterize o clima mediterrâneo da costa Oeste dos Estados Unidos.</w:t>
            </w:r>
          </w:p>
          <w:p w:rsidR="00793BE7" w:rsidRPr="001D442B" w:rsidRDefault="00793BE7" w:rsidP="008E7676">
            <w:pPr>
              <w:spacing w:after="120"/>
              <w:rPr>
                <w:rFonts w:ascii="Arial" w:hAnsi="Arial" w:cs="Arial"/>
              </w:rPr>
            </w:pPr>
            <w:r w:rsidRPr="001D442B">
              <w:rPr>
                <w:rFonts w:ascii="Arial" w:hAnsi="Arial" w:cs="Arial"/>
              </w:rPr>
              <w:t>b) Explique a constância e a grande capacidade de destruição dos incêndios no verão californiano.</w:t>
            </w: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30</w:t>
            </w:r>
          </w:p>
        </w:tc>
        <w:tc>
          <w:tcPr>
            <w:tcW w:w="2964" w:type="dxa"/>
            <w:gridSpan w:val="2"/>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940"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40" w:type="dxa"/>
            <w:vAlign w:val="center"/>
          </w:tcPr>
          <w:p w:rsidR="00793BE7" w:rsidRPr="00EE1135" w:rsidRDefault="00793BE7" w:rsidP="00D47D93">
            <w:pPr>
              <w:rPr>
                <w:rFonts w:ascii="Arial" w:hAnsi="Arial" w:cs="Arial"/>
                <w:b/>
                <w:bCs/>
                <w:color w:val="FF0000"/>
              </w:rPr>
            </w:pPr>
            <w:r>
              <w:rPr>
                <w:rFonts w:ascii="Arial" w:hAnsi="Arial" w:cs="Arial"/>
                <w:b/>
                <w:bCs/>
                <w:color w:val="FF0000"/>
              </w:rPr>
              <w:t xml:space="preserve">Nível de dificuldade: </w:t>
            </w:r>
            <w:r w:rsidRPr="00701D54">
              <w:rPr>
                <w:rFonts w:ascii="Arial" w:hAnsi="Arial" w:cs="Arial"/>
                <w:b/>
                <w:bCs/>
                <w:color w:val="FF0000"/>
              </w:rPr>
              <w:t>Médio</w:t>
            </w:r>
            <w:r>
              <w:rPr>
                <w:rFonts w:ascii="Arial" w:hAnsi="Arial" w:cs="Arial"/>
                <w:b/>
                <w:bCs/>
                <w:color w:val="FF0000"/>
              </w:rPr>
              <w:t xml:space="preserve"> </w:t>
            </w:r>
          </w:p>
        </w:tc>
      </w:tr>
      <w:tr w:rsidR="00793BE7" w:rsidRPr="00D125AB">
        <w:trPr>
          <w:gridAfter w:val="1"/>
          <w:wAfter w:w="51" w:type="dxa"/>
          <w:trHeight w:val="373"/>
        </w:trPr>
        <w:tc>
          <w:tcPr>
            <w:tcW w:w="10808" w:type="dxa"/>
            <w:gridSpan w:val="6"/>
          </w:tcPr>
          <w:p w:rsidR="00793BE7" w:rsidRPr="001D442B" w:rsidRDefault="00793BE7" w:rsidP="008E7676">
            <w:pPr>
              <w:rPr>
                <w:sz w:val="12"/>
                <w:szCs w:val="12"/>
              </w:rPr>
            </w:pPr>
          </w:p>
          <w:p w:rsidR="00793BE7" w:rsidRPr="001D442B" w:rsidRDefault="00793BE7" w:rsidP="00701D54">
            <w:pPr>
              <w:spacing w:after="120"/>
              <w:jc w:val="both"/>
              <w:rPr>
                <w:rFonts w:ascii="Arial" w:hAnsi="Arial" w:cs="Arial"/>
              </w:rPr>
            </w:pPr>
            <w:r w:rsidRPr="001D442B">
              <w:rPr>
                <w:rFonts w:ascii="Arial" w:hAnsi="Arial" w:cs="Arial"/>
              </w:rPr>
              <w:t xml:space="preserve">a) O clima mediterrâneo da costa Oeste dos Estados Unidos é marcado pelos verões secos e muito quentes e invernos úmidos e frios. </w:t>
            </w:r>
          </w:p>
          <w:p w:rsidR="00793BE7" w:rsidRPr="001D442B" w:rsidRDefault="00793BE7" w:rsidP="00701D54">
            <w:pPr>
              <w:spacing w:after="120"/>
              <w:jc w:val="both"/>
              <w:rPr>
                <w:rFonts w:ascii="Arial" w:hAnsi="Arial" w:cs="Arial"/>
              </w:rPr>
            </w:pPr>
            <w:r w:rsidRPr="001D442B">
              <w:rPr>
                <w:rFonts w:ascii="Arial" w:hAnsi="Arial" w:cs="Arial"/>
              </w:rPr>
              <w:t xml:space="preserve">b) Como o verão é muito seco e quente nas áreas de clima mediterrâneo, a tendência para incêndios florestais é muito comum. Ventos constantes ajudam na propagação e na intensidade maior desses incêndios. </w:t>
            </w:r>
          </w:p>
        </w:tc>
      </w:tr>
    </w:tbl>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701D54">
      <w:pPr>
        <w:tabs>
          <w:tab w:val="left" w:pos="4107"/>
        </w:tabs>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86"/>
        <w:gridCol w:w="1134"/>
        <w:gridCol w:w="3124"/>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868"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175" w:type="dxa"/>
            <w:gridSpan w:val="2"/>
            <w:vAlign w:val="center"/>
          </w:tcPr>
          <w:p w:rsidR="00793BE7" w:rsidRPr="00EE1135" w:rsidRDefault="00793BE7" w:rsidP="0081447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01D54">
              <w:rPr>
                <w:rFonts w:ascii="Arial" w:hAnsi="Arial" w:cs="Arial"/>
                <w:b/>
                <w:bCs/>
                <w:color w:val="000000"/>
              </w:rPr>
              <w:t xml:space="preserve">Difícil </w:t>
            </w:r>
          </w:p>
        </w:tc>
      </w:tr>
      <w:tr w:rsidR="00793BE7" w:rsidRPr="00D125AB">
        <w:tc>
          <w:tcPr>
            <w:tcW w:w="10859" w:type="dxa"/>
            <w:gridSpan w:val="7"/>
          </w:tcPr>
          <w:p w:rsidR="00793BE7" w:rsidRDefault="00793BE7" w:rsidP="00701D54">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Entender as transformações técnicas e tecnológicas e seu impacto nos processos de produção, no desenvolvimento do conhecimento e na vida social.</w:t>
            </w:r>
          </w:p>
          <w:p w:rsidR="00793BE7" w:rsidRPr="00EE1135" w:rsidRDefault="00793BE7" w:rsidP="00701D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 xml:space="preserve">Analisar diferentes processos de produção ou circulação de riquezas e suas implicações socioespaciais. </w:t>
            </w:r>
          </w:p>
        </w:tc>
      </w:tr>
      <w:tr w:rsidR="00793BE7" w:rsidRPr="00D125AB">
        <w:trPr>
          <w:trHeight w:val="672"/>
        </w:trPr>
        <w:tc>
          <w:tcPr>
            <w:tcW w:w="10859" w:type="dxa"/>
            <w:gridSpan w:val="7"/>
          </w:tcPr>
          <w:p w:rsidR="00793BE7" w:rsidRDefault="00793BE7" w:rsidP="00701D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81447A">
              <w:rPr>
                <w:rFonts w:ascii="Arial" w:hAnsi="Arial" w:cs="Arial"/>
              </w:rPr>
              <w:t>Américas: A construção do território – Unidade 2 – Capítulo 4 – Livro 1 2017.</w:t>
            </w:r>
          </w:p>
          <w:p w:rsidR="00793BE7" w:rsidRPr="00F04C04" w:rsidRDefault="00793BE7" w:rsidP="00701D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31</w:t>
            </w:r>
          </w:p>
        </w:tc>
      </w:tr>
      <w:tr w:rsidR="00793BE7">
        <w:tblPrEx>
          <w:tblCellMar>
            <w:left w:w="70" w:type="dxa"/>
            <w:right w:w="70" w:type="dxa"/>
          </w:tblCellMar>
          <w:tblLook w:val="0000"/>
        </w:tblPrEx>
        <w:trPr>
          <w:trHeight w:val="2068"/>
        </w:trPr>
        <w:tc>
          <w:tcPr>
            <w:tcW w:w="10859" w:type="dxa"/>
            <w:gridSpan w:val="7"/>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Pr="006C7CD1" w:rsidRDefault="00793BE7" w:rsidP="00205458">
            <w:pPr>
              <w:spacing w:after="120"/>
              <w:jc w:val="both"/>
              <w:rPr>
                <w:rFonts w:ascii="Arial" w:hAnsi="Arial" w:cs="Arial"/>
              </w:rPr>
            </w:pPr>
            <w:r>
              <w:rPr>
                <w:rFonts w:ascii="Arial" w:hAnsi="Arial" w:cs="Arial"/>
              </w:rPr>
              <w:t xml:space="preserve">Os Estados Unidos e o </w:t>
            </w:r>
            <w:r w:rsidRPr="006C7CD1">
              <w:rPr>
                <w:rFonts w:ascii="Arial" w:hAnsi="Arial" w:cs="Arial"/>
              </w:rPr>
              <w:t>Canadá ocupa</w:t>
            </w:r>
            <w:r>
              <w:rPr>
                <w:rFonts w:ascii="Arial" w:hAnsi="Arial" w:cs="Arial"/>
              </w:rPr>
              <w:t xml:space="preserve">m posições de destaque </w:t>
            </w:r>
            <w:r w:rsidRPr="006C7CD1">
              <w:rPr>
                <w:rFonts w:ascii="Arial" w:hAnsi="Arial" w:cs="Arial"/>
              </w:rPr>
              <w:t xml:space="preserve">no ranking da produção mundial de celulose. </w:t>
            </w:r>
            <w:r>
              <w:rPr>
                <w:rFonts w:ascii="Arial" w:hAnsi="Arial" w:cs="Arial"/>
              </w:rPr>
              <w:t xml:space="preserve">Observe o gráfico a seguir. </w:t>
            </w:r>
          </w:p>
          <w:p w:rsidR="00793BE7" w:rsidRPr="0023109C" w:rsidRDefault="00793BE7" w:rsidP="00205458">
            <w:pPr>
              <w:spacing w:after="120"/>
              <w:jc w:val="center"/>
              <w:rPr>
                <w:rFonts w:ascii="Arial" w:hAnsi="Arial" w:cs="Arial"/>
                <w:b/>
                <w:bCs/>
                <w:noProof/>
              </w:rPr>
            </w:pPr>
            <w:r w:rsidRPr="0023109C">
              <w:rPr>
                <w:rFonts w:ascii="Arial" w:hAnsi="Arial" w:cs="Arial"/>
                <w:b/>
                <w:bCs/>
                <w:noProof/>
              </w:rPr>
              <w:t>Produção e consumo de celulose no mundo</w:t>
            </w:r>
          </w:p>
          <w:p w:rsidR="00793BE7" w:rsidRDefault="00793BE7" w:rsidP="00205458">
            <w:pPr>
              <w:spacing w:after="120"/>
              <w:jc w:val="center"/>
              <w:rPr>
                <w:rFonts w:ascii="Arial" w:hAnsi="Arial" w:cs="Arial"/>
              </w:rPr>
            </w:pPr>
            <w:r w:rsidRPr="007C75C4">
              <w:rPr>
                <w:noProof/>
              </w:rPr>
              <w:pict>
                <v:shape id="Imagem 18" o:spid="_x0000_i1046" type="#_x0000_t75" alt="Resultado de imagem para maiores empresas de papel e celulose estados unidos e canadá" style="width:378pt;height:156.75pt;visibility:visible">
                  <v:imagedata r:id="rId62" o:title="" croptop="12742f" cropbottom="15579f"/>
                </v:shape>
              </w:pict>
            </w:r>
          </w:p>
          <w:p w:rsidR="00793BE7" w:rsidRPr="00270124" w:rsidRDefault="00793BE7" w:rsidP="004E5C8A">
            <w:pPr>
              <w:spacing w:after="120"/>
              <w:jc w:val="right"/>
              <w:rPr>
                <w:rFonts w:ascii="Arial" w:hAnsi="Arial" w:cs="Arial"/>
                <w:sz w:val="16"/>
                <w:szCs w:val="16"/>
              </w:rPr>
            </w:pPr>
            <w:r>
              <w:rPr>
                <w:rFonts w:ascii="Arial" w:hAnsi="Arial" w:cs="Arial"/>
                <w:sz w:val="16"/>
                <w:szCs w:val="16"/>
              </w:rPr>
              <w:t xml:space="preserve">Disponível em: &lt; </w:t>
            </w:r>
            <w:r w:rsidRPr="0023109C">
              <w:rPr>
                <w:rFonts w:ascii="Arial" w:hAnsi="Arial" w:cs="Arial"/>
                <w:sz w:val="16"/>
                <w:szCs w:val="16"/>
              </w:rPr>
              <w:t>http://image.slidesharecdn.com/infsetpapelecelulose-150821211125-lva1-app6892/95/infset-papel-e-celulose-46-638.jpg?cb=1440191601 &gt;. Acesso</w:t>
            </w:r>
            <w:r w:rsidRPr="00D14A99">
              <w:rPr>
                <w:rFonts w:ascii="Arial" w:hAnsi="Arial" w:cs="Arial"/>
                <w:sz w:val="16"/>
                <w:szCs w:val="16"/>
              </w:rPr>
              <w:t xml:space="preserve"> em: 25 nov. 2016.</w:t>
            </w:r>
          </w:p>
          <w:p w:rsidR="00793BE7" w:rsidRDefault="00793BE7" w:rsidP="005D773F">
            <w:pPr>
              <w:spacing w:after="120"/>
              <w:jc w:val="both"/>
              <w:rPr>
                <w:rFonts w:ascii="Arial" w:hAnsi="Arial" w:cs="Arial"/>
              </w:rPr>
            </w:pPr>
          </w:p>
          <w:p w:rsidR="00793BE7" w:rsidRDefault="00793BE7" w:rsidP="00701D54">
            <w:pPr>
              <w:spacing w:after="120"/>
              <w:jc w:val="both"/>
              <w:rPr>
                <w:rFonts w:ascii="Arial" w:hAnsi="Arial" w:cs="Arial"/>
              </w:rPr>
            </w:pPr>
          </w:p>
          <w:p w:rsidR="00793BE7" w:rsidRDefault="00793BE7" w:rsidP="00701D54">
            <w:pPr>
              <w:spacing w:after="120"/>
              <w:jc w:val="both"/>
              <w:rPr>
                <w:rFonts w:ascii="Arial" w:hAnsi="Arial" w:cs="Arial"/>
              </w:rPr>
            </w:pPr>
            <w:r>
              <w:rPr>
                <w:rFonts w:ascii="Arial" w:hAnsi="Arial" w:cs="Arial"/>
              </w:rPr>
              <w:t>a) De acordo com os países presentes no ranking de maiores produtores de celulose, aponte as formações vegetais em que a exploração de madeira é mais propicia para a produção de celulose no mundo.</w:t>
            </w:r>
          </w:p>
          <w:p w:rsidR="00793BE7" w:rsidRDefault="00793BE7" w:rsidP="00701D54">
            <w:pPr>
              <w:spacing w:after="120"/>
              <w:jc w:val="both"/>
              <w:rPr>
                <w:rFonts w:ascii="Arial" w:hAnsi="Arial" w:cs="Arial"/>
              </w:rPr>
            </w:pPr>
            <w:r>
              <w:rPr>
                <w:rFonts w:ascii="Arial" w:hAnsi="Arial" w:cs="Arial"/>
              </w:rPr>
              <w:t>b) Analise a importância da América Anglo-saxônica na produção e no consumo mundial de celulose.</w:t>
            </w: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31</w:t>
            </w:r>
          </w:p>
        </w:tc>
        <w:tc>
          <w:tcPr>
            <w:tcW w:w="2486"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24" w:type="dxa"/>
            <w:vAlign w:val="center"/>
          </w:tcPr>
          <w:p w:rsidR="00793BE7" w:rsidRPr="00EE1135" w:rsidRDefault="00793BE7" w:rsidP="00170A0B">
            <w:pPr>
              <w:rPr>
                <w:rFonts w:ascii="Arial" w:hAnsi="Arial" w:cs="Arial"/>
                <w:b/>
                <w:bCs/>
                <w:color w:val="FF0000"/>
              </w:rPr>
            </w:pPr>
            <w:r>
              <w:rPr>
                <w:rFonts w:ascii="Arial" w:hAnsi="Arial" w:cs="Arial"/>
                <w:b/>
                <w:bCs/>
                <w:color w:val="FF0000"/>
              </w:rPr>
              <w:t>Nível de dific</w:t>
            </w:r>
            <w:r w:rsidRPr="00701D54">
              <w:rPr>
                <w:rFonts w:ascii="Arial" w:hAnsi="Arial" w:cs="Arial"/>
                <w:b/>
                <w:bCs/>
                <w:color w:val="FF0000"/>
              </w:rPr>
              <w:t xml:space="preserve">uldade: Difícil </w:t>
            </w:r>
          </w:p>
        </w:tc>
      </w:tr>
      <w:tr w:rsidR="00793BE7" w:rsidRPr="00D125AB">
        <w:trPr>
          <w:gridAfter w:val="1"/>
          <w:wAfter w:w="51" w:type="dxa"/>
          <w:trHeight w:val="373"/>
        </w:trPr>
        <w:tc>
          <w:tcPr>
            <w:tcW w:w="10808" w:type="dxa"/>
            <w:gridSpan w:val="6"/>
          </w:tcPr>
          <w:p w:rsidR="00793BE7" w:rsidRPr="008B7FBF" w:rsidRDefault="00793BE7" w:rsidP="008E7676">
            <w:pPr>
              <w:rPr>
                <w:sz w:val="12"/>
                <w:szCs w:val="12"/>
              </w:rPr>
            </w:pPr>
          </w:p>
          <w:p w:rsidR="00793BE7" w:rsidRDefault="00793BE7" w:rsidP="0081447A">
            <w:pPr>
              <w:spacing w:after="120"/>
              <w:jc w:val="both"/>
              <w:rPr>
                <w:rFonts w:ascii="Arial" w:hAnsi="Arial" w:cs="Arial"/>
              </w:rPr>
            </w:pPr>
            <w:r>
              <w:rPr>
                <w:rFonts w:ascii="Arial" w:hAnsi="Arial" w:cs="Arial"/>
              </w:rPr>
              <w:t xml:space="preserve">a) Florestas temperadas e Floresta de Coníferas, a Taiga. </w:t>
            </w:r>
          </w:p>
          <w:p w:rsidR="00793BE7" w:rsidRPr="00903562" w:rsidRDefault="00793BE7" w:rsidP="0081447A">
            <w:pPr>
              <w:spacing w:after="120"/>
              <w:jc w:val="both"/>
              <w:rPr>
                <w:rFonts w:ascii="Arial" w:hAnsi="Arial" w:cs="Arial"/>
              </w:rPr>
            </w:pPr>
            <w:r>
              <w:rPr>
                <w:rFonts w:ascii="Arial" w:hAnsi="Arial" w:cs="Arial"/>
              </w:rPr>
              <w:t xml:space="preserve">b) A América Anglo-Saxônica tem grandes extensões de florestas que são exploradas para a obtenção de madeiras muito usadas pelas indústrias de celulose. Os Estados Unidos são grandes produtores e consumidores de celulose pela sua importância econômica no mundo. O Canadá, por ser um importante vizinho dos EUA, produz e exporta muito para o EUA. </w:t>
            </w:r>
          </w:p>
        </w:tc>
      </w:tr>
    </w:tbl>
    <w:p w:rsidR="00793BE7" w:rsidRPr="00D6200F"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134"/>
        <w:gridCol w:w="3153"/>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204" w:type="dxa"/>
            <w:gridSpan w:val="2"/>
            <w:vAlign w:val="center"/>
          </w:tcPr>
          <w:p w:rsidR="00793BE7" w:rsidRPr="00EE1135" w:rsidRDefault="00793BE7" w:rsidP="00170A0B">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01D54">
              <w:rPr>
                <w:rFonts w:ascii="Arial" w:hAnsi="Arial" w:cs="Arial"/>
                <w:b/>
                <w:bCs/>
                <w:color w:val="000000"/>
              </w:rPr>
              <w:t xml:space="preserve">Médio </w:t>
            </w:r>
          </w:p>
        </w:tc>
      </w:tr>
      <w:tr w:rsidR="00793BE7" w:rsidRPr="00D125AB">
        <w:tc>
          <w:tcPr>
            <w:tcW w:w="10844" w:type="dxa"/>
            <w:gridSpan w:val="7"/>
          </w:tcPr>
          <w:p w:rsidR="00793BE7" w:rsidRDefault="00793BE7" w:rsidP="00701D54">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Compreender as transformações dos espaços geográficos como produto das relações socioeconômicas e culturais de poder.</w:t>
            </w:r>
          </w:p>
          <w:p w:rsidR="00793BE7" w:rsidRPr="00EE1135" w:rsidRDefault="00793BE7" w:rsidP="00701D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Comparar o significado histórico-geográfico das organizações políticas e socioeconômicas em escala local, regional ou mundial.</w:t>
            </w:r>
          </w:p>
        </w:tc>
      </w:tr>
      <w:tr w:rsidR="00793BE7" w:rsidRPr="00D125AB">
        <w:trPr>
          <w:trHeight w:val="672"/>
        </w:trPr>
        <w:tc>
          <w:tcPr>
            <w:tcW w:w="10844" w:type="dxa"/>
            <w:gridSpan w:val="7"/>
          </w:tcPr>
          <w:p w:rsidR="00793BE7" w:rsidRDefault="00793BE7" w:rsidP="00701D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70A0B">
              <w:rPr>
                <w:rFonts w:ascii="Arial" w:hAnsi="Arial" w:cs="Arial"/>
              </w:rPr>
              <w:t>A construção do território – Unidade 2 – Capítulo 4 – Livro 1 2017.</w:t>
            </w:r>
          </w:p>
          <w:p w:rsidR="00793BE7" w:rsidRPr="00F04C04" w:rsidRDefault="00793BE7" w:rsidP="00701D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32</w:t>
            </w:r>
          </w:p>
        </w:tc>
      </w:tr>
      <w:tr w:rsidR="00793BE7">
        <w:tblPrEx>
          <w:tblCellMar>
            <w:left w:w="70" w:type="dxa"/>
            <w:right w:w="70" w:type="dxa"/>
          </w:tblCellMar>
          <w:tblLook w:val="0000"/>
        </w:tblPrEx>
        <w:trPr>
          <w:trHeight w:val="2068"/>
        </w:trPr>
        <w:tc>
          <w:tcPr>
            <w:tcW w:w="10844" w:type="dxa"/>
            <w:gridSpan w:val="7"/>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Leia o texto a seguir.</w:t>
            </w:r>
          </w:p>
          <w:p w:rsidR="00793BE7" w:rsidRPr="00373772" w:rsidRDefault="00793BE7" w:rsidP="00270124">
            <w:pPr>
              <w:spacing w:after="120"/>
              <w:jc w:val="both"/>
              <w:rPr>
                <w:rFonts w:ascii="Arial" w:hAnsi="Arial" w:cs="Arial"/>
              </w:rPr>
            </w:pPr>
            <w:r w:rsidRPr="00373772">
              <w:rPr>
                <w:rFonts w:ascii="Arial" w:hAnsi="Arial" w:cs="Arial"/>
              </w:rPr>
              <w:t>“Merger of The Century</w:t>
            </w:r>
            <w:r>
              <w:rPr>
                <w:rFonts w:ascii="Arial" w:hAnsi="Arial" w:cs="Arial"/>
              </w:rPr>
              <w:t>”</w:t>
            </w:r>
            <w:r w:rsidRPr="00373772">
              <w:rPr>
                <w:rFonts w:ascii="Arial" w:hAnsi="Arial" w:cs="Arial"/>
              </w:rPr>
              <w:t xml:space="preserve"> (“A Fusão do Século”), é um livro da jornalista canadense Diane Francis, publicado em 2013, que defende a eliminação da fronteira entre o Canadá e os Estados Unidos. Veja alguns dos argumentos presentes no livro.</w:t>
            </w:r>
          </w:p>
          <w:p w:rsidR="00793BE7" w:rsidRPr="00373772" w:rsidRDefault="00793BE7" w:rsidP="00270124">
            <w:pPr>
              <w:spacing w:after="120"/>
              <w:jc w:val="both"/>
              <w:rPr>
                <w:rFonts w:ascii="Arial" w:hAnsi="Arial" w:cs="Arial"/>
              </w:rPr>
            </w:pPr>
            <w:r w:rsidRPr="00373772">
              <w:rPr>
                <w:rFonts w:ascii="Arial" w:hAnsi="Arial" w:cs="Arial"/>
              </w:rPr>
              <w:t>Os EUA tem um aparato militar insuperável e uma forte cultura de risco e empreendedorismo, duas carências do vizinho do norte, que tem por sua vez um setor financeiro bem regulado e um excelente sistema de saúde – justamente dois calcanhares de aquiles dos americanos. E mais: os canadenses estão sentados sobre uma enorme quantidade de recursos naturais que não são explorados porque o país é como “um fundo gigantesco administrado por burocratas com aversão ao risco e que não geram receitas, só perdas”, segundo Diane. 89% da terra canadense pertence ao governo. Nos Estados Unidos, a taxa é de 40%. Colocar estes recursos em movimento daria ao novo país a independência energética e uma fonte importante de exportações. A demografia também ajuda: enquanto o Canadá envelhece rapidamente, os EUA permanecem com uma quantidade saudável de jovens.</w:t>
            </w:r>
          </w:p>
          <w:p w:rsidR="00793BE7" w:rsidRPr="00270124" w:rsidRDefault="00793BE7" w:rsidP="004E5C8A">
            <w:pPr>
              <w:spacing w:after="120"/>
              <w:jc w:val="right"/>
              <w:rPr>
                <w:rFonts w:ascii="Arial" w:hAnsi="Arial" w:cs="Arial"/>
                <w:sz w:val="16"/>
                <w:szCs w:val="16"/>
              </w:rPr>
            </w:pPr>
            <w:r>
              <w:rPr>
                <w:rFonts w:ascii="Arial" w:hAnsi="Arial" w:cs="Arial"/>
                <w:sz w:val="16"/>
                <w:szCs w:val="16"/>
              </w:rPr>
              <w:t>Disponível em: &lt;</w:t>
            </w:r>
            <w:r w:rsidRPr="00270124">
              <w:rPr>
                <w:rFonts w:ascii="Arial" w:hAnsi="Arial" w:cs="Arial"/>
                <w:sz w:val="16"/>
                <w:szCs w:val="16"/>
              </w:rPr>
              <w:t>http://exame.abril.com.br/economia/porque-os-estados-unidos-deveriam-se-fundir-com-o-canada/</w:t>
            </w:r>
            <w:r>
              <w:t xml:space="preserve"> </w:t>
            </w:r>
            <w:r w:rsidRPr="00D14A99">
              <w:rPr>
                <w:rFonts w:ascii="Arial" w:hAnsi="Arial" w:cs="Arial"/>
                <w:sz w:val="16"/>
                <w:szCs w:val="16"/>
              </w:rPr>
              <w:t>&gt;. Acesso em: 25 nov. 2016.</w:t>
            </w:r>
          </w:p>
          <w:p w:rsidR="00793BE7" w:rsidRDefault="00793BE7" w:rsidP="008E7676">
            <w:pPr>
              <w:spacing w:after="120"/>
              <w:rPr>
                <w:rFonts w:ascii="Arial" w:hAnsi="Arial" w:cs="Arial"/>
              </w:rPr>
            </w:pPr>
          </w:p>
          <w:p w:rsidR="00793BE7" w:rsidRPr="001D442B" w:rsidRDefault="00793BE7" w:rsidP="008E7676">
            <w:pPr>
              <w:spacing w:after="120"/>
              <w:rPr>
                <w:rFonts w:ascii="Arial" w:hAnsi="Arial" w:cs="Arial"/>
              </w:rPr>
            </w:pPr>
            <w:r>
              <w:rPr>
                <w:rFonts w:ascii="Arial" w:hAnsi="Arial" w:cs="Arial"/>
              </w:rPr>
              <w:t xml:space="preserve">a) </w:t>
            </w:r>
            <w:r w:rsidRPr="001D442B">
              <w:rPr>
                <w:rFonts w:ascii="Arial" w:hAnsi="Arial" w:cs="Arial"/>
              </w:rPr>
              <w:t>Aponte duas semelhanças naturais entre Estados Unidos e Canadá.</w:t>
            </w:r>
          </w:p>
          <w:p w:rsidR="00793BE7" w:rsidRDefault="00793BE7" w:rsidP="001D442B">
            <w:pPr>
              <w:spacing w:after="120"/>
              <w:rPr>
                <w:rFonts w:ascii="Arial" w:hAnsi="Arial" w:cs="Arial"/>
              </w:rPr>
            </w:pPr>
            <w:r w:rsidRPr="001D442B">
              <w:rPr>
                <w:rFonts w:ascii="Arial" w:hAnsi="Arial" w:cs="Arial"/>
              </w:rPr>
              <w:t xml:space="preserve">b) Como a jornalista </w:t>
            </w:r>
            <w:r>
              <w:rPr>
                <w:rFonts w:ascii="Arial" w:hAnsi="Arial" w:cs="Arial"/>
              </w:rPr>
              <w:t>Diane Francis argumenta sobre a integração entre os Estados Unidos e Canadá?</w:t>
            </w:r>
          </w:p>
          <w:p w:rsidR="00793BE7" w:rsidRDefault="00793BE7" w:rsidP="008E7676">
            <w:pPr>
              <w:spacing w:after="120"/>
              <w:rPr>
                <w:rFonts w:ascii="Arial" w:hAnsi="Arial" w:cs="Arial"/>
              </w:rPr>
            </w:pP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32</w:t>
            </w:r>
          </w:p>
        </w:tc>
        <w:tc>
          <w:tcPr>
            <w:tcW w:w="2457"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53" w:type="dxa"/>
            <w:vAlign w:val="center"/>
          </w:tcPr>
          <w:p w:rsidR="00793BE7" w:rsidRPr="00EE1135" w:rsidRDefault="00793BE7" w:rsidP="00170A0B">
            <w:pPr>
              <w:rPr>
                <w:rFonts w:ascii="Arial" w:hAnsi="Arial" w:cs="Arial"/>
                <w:b/>
                <w:bCs/>
                <w:color w:val="FF0000"/>
              </w:rPr>
            </w:pPr>
            <w:r>
              <w:rPr>
                <w:rFonts w:ascii="Arial" w:hAnsi="Arial" w:cs="Arial"/>
                <w:b/>
                <w:bCs/>
                <w:color w:val="FF0000"/>
              </w:rPr>
              <w:t xml:space="preserve">Nível de dificuldade: </w:t>
            </w:r>
            <w:r w:rsidRPr="00701D54">
              <w:rPr>
                <w:rFonts w:ascii="Arial" w:hAnsi="Arial" w:cs="Arial"/>
                <w:b/>
                <w:bCs/>
                <w:color w:val="FF0000"/>
              </w:rPr>
              <w:t xml:space="preserve">Médio </w:t>
            </w:r>
          </w:p>
        </w:tc>
      </w:tr>
      <w:tr w:rsidR="00793BE7" w:rsidRPr="00D125AB">
        <w:trPr>
          <w:gridAfter w:val="1"/>
          <w:wAfter w:w="51" w:type="dxa"/>
          <w:trHeight w:val="373"/>
        </w:trPr>
        <w:tc>
          <w:tcPr>
            <w:tcW w:w="10808" w:type="dxa"/>
            <w:gridSpan w:val="6"/>
          </w:tcPr>
          <w:p w:rsidR="00793BE7" w:rsidRPr="008B7FBF" w:rsidRDefault="00793BE7" w:rsidP="008E7676">
            <w:pPr>
              <w:rPr>
                <w:sz w:val="12"/>
                <w:szCs w:val="12"/>
              </w:rPr>
            </w:pPr>
          </w:p>
          <w:p w:rsidR="00793BE7" w:rsidRDefault="00793BE7" w:rsidP="00701D54">
            <w:pPr>
              <w:spacing w:after="120"/>
              <w:jc w:val="both"/>
              <w:rPr>
                <w:rFonts w:ascii="Arial" w:hAnsi="Arial" w:cs="Arial"/>
              </w:rPr>
            </w:pPr>
            <w:r>
              <w:rPr>
                <w:rFonts w:ascii="Arial" w:hAnsi="Arial" w:cs="Arial"/>
              </w:rPr>
              <w:t>a) Relevo: altas montanhas no oeste: Montanhas Rochosas, planícies nas áreas centrais e planaltos cristalinos na parte leste. Climas temperados oceânicos e continentais.</w:t>
            </w:r>
          </w:p>
          <w:p w:rsidR="00793BE7" w:rsidRPr="00903562" w:rsidRDefault="00793BE7" w:rsidP="00701D54">
            <w:pPr>
              <w:spacing w:after="120"/>
              <w:jc w:val="both"/>
              <w:rPr>
                <w:rFonts w:ascii="Arial" w:hAnsi="Arial" w:cs="Arial"/>
              </w:rPr>
            </w:pPr>
            <w:r>
              <w:rPr>
                <w:rFonts w:ascii="Arial" w:hAnsi="Arial" w:cs="Arial"/>
              </w:rPr>
              <w:t xml:space="preserve">b) Segundo a jornalista, a integração seria muito boa para os dois países porque as duas sociedades se completariam em termos de forma de ver a economia regional e mundial, como na produção econômica e energética. </w:t>
            </w:r>
          </w:p>
        </w:tc>
      </w:tr>
    </w:tbl>
    <w:p w:rsidR="00793BE7" w:rsidRPr="00D6200F"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tbl>
      <w:tblPr>
        <w:tblW w:w="1089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101"/>
        <w:gridCol w:w="273"/>
        <w:gridCol w:w="2698"/>
        <w:gridCol w:w="1173"/>
        <w:gridCol w:w="3167"/>
        <w:gridCol w:w="39"/>
      </w:tblGrid>
      <w:tr w:rsidR="00793BE7" w:rsidRPr="00D125AB">
        <w:tc>
          <w:tcPr>
            <w:tcW w:w="3540"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971"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73"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206" w:type="dxa"/>
            <w:gridSpan w:val="2"/>
            <w:vAlign w:val="center"/>
          </w:tcPr>
          <w:p w:rsidR="00793BE7" w:rsidRPr="00EE1135" w:rsidRDefault="00793BE7" w:rsidP="00170A0B">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01D54">
              <w:rPr>
                <w:rFonts w:ascii="Arial" w:hAnsi="Arial" w:cs="Arial"/>
                <w:b/>
                <w:bCs/>
                <w:color w:val="000000"/>
              </w:rPr>
              <w:t xml:space="preserve">Fácil </w:t>
            </w:r>
          </w:p>
        </w:tc>
      </w:tr>
      <w:tr w:rsidR="00793BE7" w:rsidRPr="00D125AB">
        <w:tc>
          <w:tcPr>
            <w:tcW w:w="10890" w:type="dxa"/>
            <w:gridSpan w:val="7"/>
          </w:tcPr>
          <w:p w:rsidR="00793BE7" w:rsidRDefault="00793BE7" w:rsidP="00701D54">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Compreender a sociedade e a natureza, reconhecendo suas interações no espaço em diferentes contextos históricos e geográficos.</w:t>
            </w:r>
          </w:p>
          <w:p w:rsidR="00793BE7" w:rsidRPr="00EE1135" w:rsidRDefault="00793BE7" w:rsidP="00701D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Analisar de maneira crítica as interações da sociedade com o meio físico, levando em consideração aspectos históricos e</w:t>
            </w:r>
            <w:r>
              <w:rPr>
                <w:rFonts w:ascii="Arial" w:hAnsi="Arial" w:cs="Arial"/>
              </w:rPr>
              <w:t xml:space="preserve"> </w:t>
            </w:r>
            <w:r w:rsidRPr="002752AA">
              <w:rPr>
                <w:rFonts w:ascii="Arial" w:hAnsi="Arial" w:cs="Arial"/>
              </w:rPr>
              <w:t>(ou) geográficos.</w:t>
            </w:r>
          </w:p>
        </w:tc>
      </w:tr>
      <w:tr w:rsidR="00793BE7" w:rsidRPr="00D125AB">
        <w:trPr>
          <w:trHeight w:val="672"/>
        </w:trPr>
        <w:tc>
          <w:tcPr>
            <w:tcW w:w="10890" w:type="dxa"/>
            <w:gridSpan w:val="7"/>
          </w:tcPr>
          <w:p w:rsidR="00793BE7" w:rsidRDefault="00793BE7" w:rsidP="00701D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170A0B">
              <w:rPr>
                <w:rFonts w:ascii="Arial" w:hAnsi="Arial" w:cs="Arial"/>
              </w:rPr>
              <w:t>A construção do território – Unidade 2 – Capítulo 4 – Livro 1 2017.</w:t>
            </w:r>
          </w:p>
          <w:p w:rsidR="00793BE7" w:rsidRPr="00F04C04" w:rsidRDefault="00793BE7" w:rsidP="00701D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33</w:t>
            </w:r>
          </w:p>
        </w:tc>
      </w:tr>
      <w:tr w:rsidR="00793BE7">
        <w:tblPrEx>
          <w:tblCellMar>
            <w:left w:w="70" w:type="dxa"/>
            <w:right w:w="70" w:type="dxa"/>
          </w:tblCellMar>
          <w:tblLook w:val="0000"/>
        </w:tblPrEx>
        <w:trPr>
          <w:trHeight w:val="2068"/>
        </w:trPr>
        <w:tc>
          <w:tcPr>
            <w:tcW w:w="10890" w:type="dxa"/>
            <w:gridSpan w:val="7"/>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 xml:space="preserve">Analise a charge e leia o texto a seguir. </w:t>
            </w:r>
          </w:p>
          <w:p w:rsidR="00793BE7" w:rsidRDefault="00793BE7" w:rsidP="008E7676">
            <w:pPr>
              <w:spacing w:after="120"/>
              <w:rPr>
                <w:rFonts w:ascii="Arial" w:hAnsi="Arial" w:cs="Arial"/>
              </w:rPr>
            </w:pPr>
          </w:p>
          <w:tbl>
            <w:tblPr>
              <w:tblW w:w="10749" w:type="dxa"/>
              <w:tblLook w:val="00A0"/>
            </w:tblPr>
            <w:tblGrid>
              <w:gridCol w:w="5374"/>
              <w:gridCol w:w="5375"/>
            </w:tblGrid>
            <w:tr w:rsidR="00793BE7">
              <w:trPr>
                <w:trHeight w:val="2522"/>
              </w:trPr>
              <w:tc>
                <w:tcPr>
                  <w:tcW w:w="5374" w:type="dxa"/>
                </w:tcPr>
                <w:p w:rsidR="00793BE7" w:rsidRPr="007D3D57" w:rsidRDefault="00793BE7" w:rsidP="007D3D57">
                  <w:pPr>
                    <w:spacing w:after="120"/>
                    <w:jc w:val="center"/>
                    <w:rPr>
                      <w:rFonts w:ascii="Arial" w:hAnsi="Arial" w:cs="Arial"/>
                    </w:rPr>
                  </w:pPr>
                  <w:r w:rsidRPr="007C75C4">
                    <w:rPr>
                      <w:noProof/>
                    </w:rPr>
                    <w:pict>
                      <v:shape id="Imagem 23" o:spid="_x0000_i1047" type="#_x0000_t75" alt="Resultado de imagem para obsolescência programada" style="width:204pt;height:150pt;visibility:visible">
                        <v:imagedata r:id="rId63" o:title=""/>
                      </v:shape>
                    </w:pict>
                  </w:r>
                </w:p>
              </w:tc>
              <w:tc>
                <w:tcPr>
                  <w:tcW w:w="5375" w:type="dxa"/>
                </w:tcPr>
                <w:p w:rsidR="00793BE7" w:rsidRPr="007D3D57" w:rsidRDefault="00793BE7" w:rsidP="007D3D57">
                  <w:pPr>
                    <w:spacing w:after="120"/>
                    <w:jc w:val="center"/>
                    <w:rPr>
                      <w:rFonts w:ascii="Arial" w:hAnsi="Arial" w:cs="Arial"/>
                      <w:b/>
                      <w:bCs/>
                    </w:rPr>
                  </w:pPr>
                  <w:r w:rsidRPr="007D3D57">
                    <w:rPr>
                      <w:rFonts w:ascii="Arial" w:hAnsi="Arial" w:cs="Arial"/>
                      <w:b/>
                      <w:bCs/>
                    </w:rPr>
                    <w:t>O que é obsolescência programada?</w:t>
                  </w:r>
                </w:p>
                <w:p w:rsidR="00793BE7" w:rsidRPr="007D3D57" w:rsidRDefault="00793BE7" w:rsidP="007D3D57">
                  <w:pPr>
                    <w:spacing w:after="120"/>
                    <w:jc w:val="both"/>
                    <w:rPr>
                      <w:rFonts w:ascii="Arial" w:hAnsi="Arial" w:cs="Arial"/>
                    </w:rPr>
                  </w:pPr>
                  <w:r w:rsidRPr="007D3D57">
                    <w:rPr>
                      <w:rFonts w:ascii="Arial" w:hAnsi="Arial" w:cs="Arial"/>
                    </w:rPr>
                    <w:t>Trata-se de uma estratégia de empresas que programam o tempo de vida útil de seus produtos para que durem menos do que a tecnologia permite. Assim, eles se tornam ultrapassados em pouco tempo, motivando o consumidor a comprar um novo modelo.</w:t>
                  </w:r>
                </w:p>
                <w:p w:rsidR="00793BE7" w:rsidRPr="007D3D57" w:rsidRDefault="00793BE7" w:rsidP="007D3D57">
                  <w:pPr>
                    <w:spacing w:after="120"/>
                    <w:rPr>
                      <w:rFonts w:ascii="Arial" w:hAnsi="Arial" w:cs="Arial"/>
                    </w:rPr>
                  </w:pPr>
                </w:p>
              </w:tc>
            </w:tr>
            <w:tr w:rsidR="00793BE7">
              <w:trPr>
                <w:trHeight w:val="695"/>
              </w:trPr>
              <w:tc>
                <w:tcPr>
                  <w:tcW w:w="5374" w:type="dxa"/>
                </w:tcPr>
                <w:p w:rsidR="00793BE7" w:rsidRPr="007D3D57" w:rsidRDefault="00793BE7" w:rsidP="007D3D57">
                  <w:pPr>
                    <w:spacing w:after="120"/>
                    <w:jc w:val="right"/>
                    <w:rPr>
                      <w:rFonts w:ascii="Arial" w:hAnsi="Arial" w:cs="Arial"/>
                      <w:sz w:val="16"/>
                      <w:szCs w:val="16"/>
                    </w:rPr>
                  </w:pPr>
                  <w:r w:rsidRPr="007D3D57">
                    <w:rPr>
                      <w:rFonts w:ascii="Arial" w:hAnsi="Arial" w:cs="Arial"/>
                      <w:sz w:val="16"/>
                      <w:szCs w:val="16"/>
                    </w:rPr>
                    <w:t xml:space="preserve">Disponível em: &lt; </w:t>
                  </w:r>
                  <w:hyperlink r:id="rId64" w:history="1">
                    <w:r w:rsidRPr="007D3D57">
                      <w:rPr>
                        <w:rStyle w:val="Hyperlink"/>
                        <w:rFonts w:ascii="Arial" w:hAnsi="Arial" w:cs="Arial"/>
                        <w:color w:val="auto"/>
                        <w:sz w:val="16"/>
                        <w:szCs w:val="16"/>
                        <w:u w:val="none"/>
                      </w:rPr>
                      <w:t>http://www.recicloteca.org.br/wp-content/uploads/2013/11/10.jpg</w:t>
                    </w:r>
                  </w:hyperlink>
                  <w:r w:rsidRPr="007D3D57">
                    <w:rPr>
                      <w:rFonts w:ascii="Arial" w:hAnsi="Arial" w:cs="Arial"/>
                      <w:sz w:val="16"/>
                      <w:szCs w:val="16"/>
                    </w:rPr>
                    <w:t xml:space="preserve"> &gt;. Acesso em: 25 nov. 2016.</w:t>
                  </w:r>
                </w:p>
              </w:tc>
              <w:tc>
                <w:tcPr>
                  <w:tcW w:w="5375" w:type="dxa"/>
                </w:tcPr>
                <w:p w:rsidR="00793BE7" w:rsidRPr="007D3D57" w:rsidRDefault="00793BE7" w:rsidP="007D3D57">
                  <w:pPr>
                    <w:spacing w:after="120"/>
                    <w:jc w:val="right"/>
                    <w:rPr>
                      <w:rFonts w:ascii="Arial" w:hAnsi="Arial" w:cs="Arial"/>
                      <w:sz w:val="16"/>
                      <w:szCs w:val="16"/>
                    </w:rPr>
                  </w:pPr>
                  <w:r w:rsidRPr="007D3D57">
                    <w:rPr>
                      <w:rFonts w:ascii="Arial" w:hAnsi="Arial" w:cs="Arial"/>
                      <w:sz w:val="16"/>
                      <w:szCs w:val="16"/>
                    </w:rPr>
                    <w:t>Disponível em: &lt;</w:t>
                  </w:r>
                  <w:hyperlink r:id="rId65" w:history="1">
                    <w:r w:rsidRPr="007D3D57">
                      <w:rPr>
                        <w:rStyle w:val="Hyperlink"/>
                        <w:rFonts w:ascii="Arial" w:hAnsi="Arial" w:cs="Arial"/>
                        <w:color w:val="auto"/>
                        <w:sz w:val="16"/>
                        <w:szCs w:val="16"/>
                        <w:u w:val="none"/>
                      </w:rPr>
                      <w:t>http://planetasustentavel.abril.com.br/noticia/desenvolvimento /obsolescencia-programada-os-produtos-sao-feitos-para-durar-pouco-778525.shtml</w:t>
                    </w:r>
                  </w:hyperlink>
                  <w:r w:rsidRPr="007D3D57">
                    <w:rPr>
                      <w:rFonts w:ascii="Arial" w:hAnsi="Arial" w:cs="Arial"/>
                      <w:sz w:val="16"/>
                      <w:szCs w:val="16"/>
                    </w:rPr>
                    <w:t xml:space="preserve"> &gt;. Acesso em: 25 nov. 2016.</w:t>
                  </w:r>
                </w:p>
              </w:tc>
            </w:tr>
          </w:tbl>
          <w:p w:rsidR="00793BE7" w:rsidRDefault="00793BE7" w:rsidP="008E7676">
            <w:pPr>
              <w:spacing w:after="120"/>
              <w:rPr>
                <w:rFonts w:ascii="Arial" w:hAnsi="Arial" w:cs="Arial"/>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a) Explique a relação entre o consumismo e o desenvolvimento industrial dos Estados Unidos.</w:t>
            </w:r>
          </w:p>
          <w:p w:rsidR="00793BE7" w:rsidRDefault="00793BE7" w:rsidP="008E7676">
            <w:pPr>
              <w:spacing w:after="120"/>
              <w:rPr>
                <w:rFonts w:ascii="Arial" w:hAnsi="Arial" w:cs="Arial"/>
              </w:rPr>
            </w:pPr>
            <w:r>
              <w:rPr>
                <w:rFonts w:ascii="Arial" w:hAnsi="Arial" w:cs="Arial"/>
              </w:rPr>
              <w:t xml:space="preserve">b) Aponte três impactos ambientais decorrentes da obsolescência programada em escala global. </w:t>
            </w:r>
          </w:p>
          <w:p w:rsidR="00793BE7" w:rsidRDefault="00793BE7" w:rsidP="008E7676">
            <w:pPr>
              <w:spacing w:after="120"/>
              <w:rPr>
                <w:rFonts w:ascii="Arial" w:hAnsi="Arial" w:cs="Arial"/>
              </w:rPr>
            </w:pPr>
          </w:p>
          <w:p w:rsidR="00793BE7" w:rsidRPr="006D76FD" w:rsidRDefault="00793BE7" w:rsidP="008E7676">
            <w:pPr>
              <w:spacing w:after="120"/>
              <w:rPr>
                <w:rFonts w:ascii="Arial" w:hAnsi="Arial" w:cs="Arial"/>
              </w:rPr>
            </w:pPr>
          </w:p>
        </w:tc>
      </w:tr>
      <w:tr w:rsidR="00793BE7" w:rsidRPr="00BD201F">
        <w:trPr>
          <w:gridAfter w:val="1"/>
          <w:wAfter w:w="39"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374"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33</w:t>
            </w:r>
          </w:p>
        </w:tc>
        <w:tc>
          <w:tcPr>
            <w:tcW w:w="2698"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173"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67" w:type="dxa"/>
            <w:vAlign w:val="center"/>
          </w:tcPr>
          <w:p w:rsidR="00793BE7" w:rsidRPr="00EE1135" w:rsidRDefault="00793BE7" w:rsidP="00170A0B">
            <w:pPr>
              <w:rPr>
                <w:rFonts w:ascii="Arial" w:hAnsi="Arial" w:cs="Arial"/>
                <w:b/>
                <w:bCs/>
                <w:color w:val="FF0000"/>
              </w:rPr>
            </w:pPr>
            <w:r>
              <w:rPr>
                <w:rFonts w:ascii="Arial" w:hAnsi="Arial" w:cs="Arial"/>
                <w:b/>
                <w:bCs/>
                <w:color w:val="FF0000"/>
              </w:rPr>
              <w:t>Nível de dificuldad</w:t>
            </w:r>
            <w:r w:rsidRPr="00701D54">
              <w:rPr>
                <w:rFonts w:ascii="Arial" w:hAnsi="Arial" w:cs="Arial"/>
                <w:b/>
                <w:bCs/>
                <w:color w:val="FF0000"/>
              </w:rPr>
              <w:t xml:space="preserve">e: Fácil </w:t>
            </w:r>
          </w:p>
        </w:tc>
      </w:tr>
      <w:tr w:rsidR="00793BE7" w:rsidRPr="00D125AB">
        <w:trPr>
          <w:gridAfter w:val="1"/>
          <w:wAfter w:w="39" w:type="dxa"/>
          <w:trHeight w:val="373"/>
        </w:trPr>
        <w:tc>
          <w:tcPr>
            <w:tcW w:w="10851" w:type="dxa"/>
            <w:gridSpan w:val="6"/>
          </w:tcPr>
          <w:p w:rsidR="00793BE7" w:rsidRPr="008B7FBF" w:rsidRDefault="00793BE7" w:rsidP="008E7676">
            <w:pPr>
              <w:rPr>
                <w:sz w:val="12"/>
                <w:szCs w:val="12"/>
              </w:rPr>
            </w:pPr>
          </w:p>
          <w:p w:rsidR="00793BE7" w:rsidRPr="001D442B" w:rsidRDefault="00793BE7" w:rsidP="00170A0B">
            <w:pPr>
              <w:spacing w:after="120"/>
              <w:jc w:val="both"/>
              <w:rPr>
                <w:rFonts w:ascii="Arial" w:hAnsi="Arial" w:cs="Arial"/>
              </w:rPr>
            </w:pPr>
            <w:r w:rsidRPr="001D442B">
              <w:rPr>
                <w:rFonts w:ascii="Arial" w:hAnsi="Arial" w:cs="Arial"/>
              </w:rPr>
              <w:t>a) O desenvolvimento industrial dos Estados Unidos se baseou, em grande parte, na produção de bens de consumo duráveis e não duráveis, o que levou a um apelo consumista muito forte para a sociedade do país. Com a expansão das multinacionais pelo mundo, o modo de vida do povo dos Estados Unidos passa a ser universalizado, e o consumismo em escala mundial passa a ser a regra capitalista mundial.</w:t>
            </w:r>
          </w:p>
          <w:p w:rsidR="00793BE7" w:rsidRPr="00903562" w:rsidRDefault="00793BE7" w:rsidP="00170A0B">
            <w:pPr>
              <w:spacing w:after="120"/>
              <w:jc w:val="both"/>
              <w:rPr>
                <w:rFonts w:ascii="Arial" w:hAnsi="Arial" w:cs="Arial"/>
              </w:rPr>
            </w:pPr>
            <w:r w:rsidRPr="001D442B">
              <w:rPr>
                <w:rFonts w:ascii="Arial" w:hAnsi="Arial" w:cs="Arial"/>
              </w:rPr>
              <w:t>b) Maior consumo e produção de produtos industrializados; maior extração de recursos naturais para a produção industrial; maior poluição do ar; maior poluição visual.</w:t>
            </w:r>
          </w:p>
        </w:tc>
      </w:tr>
    </w:tbl>
    <w:p w:rsidR="00793BE7" w:rsidRPr="00D6200F"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27"/>
        <w:gridCol w:w="1149"/>
        <w:gridCol w:w="2869"/>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3108" w:type="dxa"/>
            <w:gridSpan w:val="3"/>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920" w:type="dxa"/>
            <w:gridSpan w:val="2"/>
            <w:vAlign w:val="center"/>
          </w:tcPr>
          <w:p w:rsidR="00793BE7" w:rsidRPr="00EE1135" w:rsidRDefault="00793BE7" w:rsidP="00170A0B">
            <w:pPr>
              <w:spacing w:before="120" w:after="120"/>
              <w:rPr>
                <w:rFonts w:ascii="Arial" w:hAnsi="Arial" w:cs="Arial"/>
                <w:b/>
                <w:bCs/>
              </w:rPr>
            </w:pPr>
            <w:r w:rsidRPr="00EE1135">
              <w:rPr>
                <w:rFonts w:ascii="Arial" w:hAnsi="Arial" w:cs="Arial"/>
                <w:b/>
                <w:bCs/>
              </w:rPr>
              <w:t>Nível de dificuldade:</w:t>
            </w:r>
            <w:r w:rsidRPr="00701D54">
              <w:rPr>
                <w:rFonts w:ascii="Arial" w:hAnsi="Arial" w:cs="Arial"/>
                <w:b/>
                <w:bCs/>
                <w:color w:val="000000"/>
              </w:rPr>
              <w:t xml:space="preserve"> Médio  </w:t>
            </w:r>
          </w:p>
        </w:tc>
      </w:tr>
      <w:tr w:rsidR="00793BE7" w:rsidRPr="00D125AB">
        <w:tc>
          <w:tcPr>
            <w:tcW w:w="10844" w:type="dxa"/>
            <w:gridSpan w:val="8"/>
          </w:tcPr>
          <w:p w:rsidR="00793BE7" w:rsidRDefault="00793BE7" w:rsidP="00701D54">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Compreender o cenário brasileiro e mundial, construído em diferentes tempos, enfocando principalmente o processo contemporâneo, permeando diferentes práticas e agentes que resultam em profundas mudanças na organização do espaço geográfico</w:t>
            </w:r>
            <w:r>
              <w:rPr>
                <w:rFonts w:ascii="Arial" w:hAnsi="Arial" w:cs="Arial"/>
              </w:rPr>
              <w:t>.</w:t>
            </w:r>
          </w:p>
          <w:p w:rsidR="00793BE7" w:rsidRPr="00EE1135" w:rsidRDefault="00793BE7" w:rsidP="00701D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Entender o cenário mundial em relação às divergências entre nações, que perpassam o século XX e tendem a se estender pelo século XXI.</w:t>
            </w:r>
          </w:p>
        </w:tc>
      </w:tr>
      <w:tr w:rsidR="00793BE7" w:rsidRPr="00D125AB">
        <w:trPr>
          <w:trHeight w:val="672"/>
        </w:trPr>
        <w:tc>
          <w:tcPr>
            <w:tcW w:w="10844" w:type="dxa"/>
            <w:gridSpan w:val="8"/>
          </w:tcPr>
          <w:p w:rsidR="00793BE7" w:rsidRPr="00170A0B" w:rsidRDefault="00793BE7" w:rsidP="00701D54">
            <w:pPr>
              <w:spacing w:after="120"/>
              <w:rPr>
                <w:rFonts w:ascii="Arial" w:hAnsi="Arial" w:cs="Arial"/>
              </w:rPr>
            </w:pPr>
            <w:r w:rsidRPr="00701D54">
              <w:rPr>
                <w:rFonts w:ascii="Arial" w:hAnsi="Arial" w:cs="Arial"/>
                <w:b/>
                <w:bCs/>
              </w:rPr>
              <w:t>Tema/conteúdo:</w:t>
            </w:r>
            <w:r w:rsidRPr="00170A0B">
              <w:rPr>
                <w:rFonts w:ascii="Arial" w:hAnsi="Arial" w:cs="Arial"/>
              </w:rPr>
              <w:t xml:space="preserve"> A construção do território – Unidade 2 – Capítulo 5 – Livro 1 2017.</w:t>
            </w:r>
          </w:p>
          <w:p w:rsidR="00793BE7" w:rsidRPr="00F04C04" w:rsidRDefault="00793BE7" w:rsidP="00701D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34</w:t>
            </w:r>
          </w:p>
        </w:tc>
      </w:tr>
      <w:tr w:rsidR="00793BE7">
        <w:tblPrEx>
          <w:tblCellMar>
            <w:left w:w="70" w:type="dxa"/>
            <w:right w:w="70" w:type="dxa"/>
          </w:tblCellMar>
          <w:tblLook w:val="0000"/>
        </w:tblPrEx>
        <w:trPr>
          <w:trHeight w:val="2068"/>
        </w:trPr>
        <w:tc>
          <w:tcPr>
            <w:tcW w:w="10844" w:type="dxa"/>
            <w:gridSpan w:val="8"/>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 xml:space="preserve">Analise a charge a seguir. </w:t>
            </w:r>
          </w:p>
          <w:p w:rsidR="00793BE7" w:rsidRDefault="00793BE7" w:rsidP="00F804EE">
            <w:pPr>
              <w:spacing w:after="120"/>
              <w:jc w:val="center"/>
              <w:rPr>
                <w:rFonts w:ascii="Arial" w:hAnsi="Arial" w:cs="Arial"/>
              </w:rPr>
            </w:pPr>
            <w:r w:rsidRPr="007C75C4">
              <w:rPr>
                <w:noProof/>
              </w:rPr>
              <w:pict>
                <v:shape id="Imagem 26" o:spid="_x0000_i1048" type="#_x0000_t75" alt="Resultado de imagem para politica externa dos estados unidos charge" style="width:273pt;height:223.5pt;visibility:visible">
                  <v:imagedata r:id="rId66" o:title=""/>
                </v:shape>
              </w:pict>
            </w:r>
          </w:p>
          <w:p w:rsidR="00793BE7" w:rsidRPr="00701D54" w:rsidRDefault="00793BE7" w:rsidP="004E5C8A">
            <w:pPr>
              <w:spacing w:after="120"/>
              <w:jc w:val="right"/>
              <w:rPr>
                <w:rFonts w:ascii="Arial" w:hAnsi="Arial" w:cs="Arial"/>
                <w:sz w:val="16"/>
                <w:szCs w:val="16"/>
              </w:rPr>
            </w:pPr>
            <w:r w:rsidRPr="00701D54">
              <w:rPr>
                <w:rFonts w:ascii="Arial" w:hAnsi="Arial" w:cs="Arial"/>
                <w:sz w:val="16"/>
                <w:szCs w:val="16"/>
              </w:rPr>
              <w:t xml:space="preserve">Disponível em: &lt; </w:t>
            </w:r>
            <w:hyperlink r:id="rId67" w:history="1">
              <w:r w:rsidRPr="00701D54">
                <w:rPr>
                  <w:rStyle w:val="Hyperlink"/>
                  <w:rFonts w:ascii="Arial" w:hAnsi="Arial" w:cs="Arial"/>
                  <w:color w:val="auto"/>
                  <w:sz w:val="16"/>
                  <w:szCs w:val="16"/>
                  <w:u w:val="none"/>
                </w:rPr>
                <w:t>http://2.bp.blogspot.com/-eXBrwW7iobo/U4nNgax2BcI/AAAAAAAAB-o/3FNOwYl0Psg/s1600/304868_285894698185265_1094046692_n.jpg</w:t>
              </w:r>
            </w:hyperlink>
            <w:r w:rsidRPr="00701D54">
              <w:rPr>
                <w:rFonts w:ascii="Arial" w:hAnsi="Arial" w:cs="Arial"/>
                <w:sz w:val="16"/>
                <w:szCs w:val="16"/>
              </w:rPr>
              <w:t xml:space="preserve"> &gt;. Acesso em: 25 nov. 2016.</w:t>
            </w:r>
          </w:p>
          <w:p w:rsidR="00793BE7" w:rsidRDefault="00793BE7" w:rsidP="008E7676">
            <w:pPr>
              <w:spacing w:after="120"/>
              <w:rPr>
                <w:rFonts w:ascii="Arial" w:hAnsi="Arial" w:cs="Arial"/>
              </w:rPr>
            </w:pPr>
          </w:p>
          <w:p w:rsidR="00793BE7" w:rsidRDefault="00793BE7" w:rsidP="008E7676">
            <w:pPr>
              <w:spacing w:after="120"/>
              <w:rPr>
                <w:rFonts w:ascii="Arial" w:hAnsi="Arial" w:cs="Arial"/>
              </w:rPr>
            </w:pPr>
          </w:p>
          <w:p w:rsidR="00793BE7" w:rsidRPr="001D442B" w:rsidRDefault="00793BE7" w:rsidP="008E7676">
            <w:pPr>
              <w:spacing w:after="120"/>
              <w:rPr>
                <w:rFonts w:ascii="Arial" w:hAnsi="Arial" w:cs="Arial"/>
              </w:rPr>
            </w:pPr>
            <w:r>
              <w:rPr>
                <w:rFonts w:ascii="Arial" w:hAnsi="Arial" w:cs="Arial"/>
              </w:rPr>
              <w:t xml:space="preserve">a) </w:t>
            </w:r>
            <w:r w:rsidRPr="001D442B">
              <w:rPr>
                <w:rFonts w:ascii="Arial" w:hAnsi="Arial" w:cs="Arial"/>
              </w:rPr>
              <w:t>Cite duas guerras no Oriente Médio que teve a intervenção direta dos Estados Unidos.</w:t>
            </w:r>
          </w:p>
          <w:p w:rsidR="00793BE7" w:rsidRPr="001D442B" w:rsidRDefault="00793BE7" w:rsidP="008E7676">
            <w:pPr>
              <w:spacing w:after="120"/>
              <w:rPr>
                <w:rFonts w:ascii="Arial" w:hAnsi="Arial" w:cs="Arial"/>
              </w:rPr>
            </w:pPr>
            <w:r w:rsidRPr="001D442B">
              <w:rPr>
                <w:rFonts w:ascii="Arial" w:hAnsi="Arial" w:cs="Arial"/>
              </w:rPr>
              <w:t>b) Como a hegemonia militar dos Estados Unidos aumentou depois do fim da Guerra Fria.</w:t>
            </w:r>
          </w:p>
          <w:p w:rsidR="00793BE7" w:rsidRPr="001D442B" w:rsidRDefault="00793BE7" w:rsidP="008E7676">
            <w:pPr>
              <w:spacing w:after="120"/>
              <w:rPr>
                <w:rFonts w:ascii="Arial" w:hAnsi="Arial" w:cs="Arial"/>
              </w:rPr>
            </w:pPr>
            <w:r w:rsidRPr="001D442B">
              <w:rPr>
                <w:rFonts w:ascii="Arial" w:hAnsi="Arial" w:cs="Arial"/>
              </w:rPr>
              <w:t xml:space="preserve">c) Explique a faixa “exceto” presente na charge. </w:t>
            </w:r>
          </w:p>
          <w:p w:rsidR="00793BE7" w:rsidRPr="001D442B" w:rsidRDefault="00793BE7" w:rsidP="008E7676">
            <w:pPr>
              <w:spacing w:after="120"/>
              <w:rPr>
                <w:rFonts w:ascii="Arial" w:hAnsi="Arial" w:cs="Arial"/>
              </w:rPr>
            </w:pP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34</w:t>
            </w:r>
          </w:p>
        </w:tc>
        <w:tc>
          <w:tcPr>
            <w:tcW w:w="2599"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276"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793BE7" w:rsidRPr="00EE1135" w:rsidRDefault="00793BE7" w:rsidP="004379A2">
            <w:pPr>
              <w:rPr>
                <w:rFonts w:ascii="Arial" w:hAnsi="Arial" w:cs="Arial"/>
                <w:b/>
                <w:bCs/>
                <w:color w:val="FF0000"/>
              </w:rPr>
            </w:pPr>
            <w:r>
              <w:rPr>
                <w:rFonts w:ascii="Arial" w:hAnsi="Arial" w:cs="Arial"/>
                <w:b/>
                <w:bCs/>
                <w:color w:val="FF0000"/>
              </w:rPr>
              <w:t xml:space="preserve">Nível de dificuldade: </w:t>
            </w:r>
            <w:r w:rsidRPr="00701D54">
              <w:rPr>
                <w:rFonts w:ascii="Arial" w:hAnsi="Arial" w:cs="Arial"/>
                <w:b/>
                <w:bCs/>
                <w:color w:val="FF0000"/>
              </w:rPr>
              <w:t xml:space="preserve">Médio </w:t>
            </w:r>
            <w:r>
              <w:rPr>
                <w:rFonts w:ascii="Arial" w:hAnsi="Arial" w:cs="Arial"/>
                <w:b/>
                <w:bCs/>
                <w:color w:val="FF0000"/>
              </w:rPr>
              <w:t xml:space="preserve"> </w:t>
            </w:r>
          </w:p>
        </w:tc>
      </w:tr>
      <w:tr w:rsidR="00793BE7" w:rsidRPr="00D125AB">
        <w:trPr>
          <w:gridAfter w:val="1"/>
          <w:wAfter w:w="51" w:type="dxa"/>
          <w:trHeight w:val="373"/>
        </w:trPr>
        <w:tc>
          <w:tcPr>
            <w:tcW w:w="10808" w:type="dxa"/>
            <w:gridSpan w:val="7"/>
          </w:tcPr>
          <w:p w:rsidR="00793BE7" w:rsidRPr="008B7FBF" w:rsidRDefault="00793BE7" w:rsidP="00701D54">
            <w:pPr>
              <w:spacing w:after="120"/>
              <w:jc w:val="both"/>
              <w:rPr>
                <w:sz w:val="12"/>
                <w:szCs w:val="12"/>
              </w:rPr>
            </w:pPr>
          </w:p>
          <w:p w:rsidR="00793BE7" w:rsidRPr="001D442B" w:rsidRDefault="00793BE7" w:rsidP="00701D54">
            <w:pPr>
              <w:spacing w:after="120"/>
              <w:jc w:val="both"/>
              <w:rPr>
                <w:rFonts w:ascii="Arial" w:hAnsi="Arial" w:cs="Arial"/>
              </w:rPr>
            </w:pPr>
            <w:r w:rsidRPr="001D442B">
              <w:rPr>
                <w:rFonts w:ascii="Arial" w:hAnsi="Arial" w:cs="Arial"/>
              </w:rPr>
              <w:t xml:space="preserve">a) Guerra do Golfo contra o Iraque que invadiu o Kuwait; Guerra do Iraque para depor o Presidente Sadam Hussein; Guerra do Afeganistão para procurar o Osama Bin Laden e depor o Taleban do poder.  </w:t>
            </w:r>
          </w:p>
          <w:p w:rsidR="00793BE7" w:rsidRPr="001D442B" w:rsidRDefault="00793BE7" w:rsidP="00701D54">
            <w:pPr>
              <w:spacing w:after="120"/>
              <w:jc w:val="both"/>
              <w:rPr>
                <w:rFonts w:ascii="Arial" w:hAnsi="Arial" w:cs="Arial"/>
              </w:rPr>
            </w:pPr>
            <w:r w:rsidRPr="001D442B">
              <w:rPr>
                <w:rFonts w:ascii="Arial" w:hAnsi="Arial" w:cs="Arial"/>
              </w:rPr>
              <w:t xml:space="preserve">b) Após o fim da Guerra Fria, os Estados Unidos saem como o grande vencedor e se impõem como o único poder hegemônico mundial. Assim, invadem países à revelia da Organização das Nações Unidas </w:t>
            </w:r>
            <w:r>
              <w:rPr>
                <w:rFonts w:ascii="Arial" w:hAnsi="Arial" w:cs="Arial"/>
              </w:rPr>
              <w:t>(</w:t>
            </w:r>
            <w:r w:rsidRPr="001D442B">
              <w:rPr>
                <w:rFonts w:ascii="Arial" w:hAnsi="Arial" w:cs="Arial"/>
              </w:rPr>
              <w:t>ONU), como no Iraque e Afeganistão.</w:t>
            </w:r>
          </w:p>
          <w:p w:rsidR="00793BE7" w:rsidRPr="00903562" w:rsidRDefault="00793BE7" w:rsidP="00701D54">
            <w:pPr>
              <w:spacing w:after="120"/>
              <w:jc w:val="both"/>
              <w:rPr>
                <w:rFonts w:ascii="Arial" w:hAnsi="Arial" w:cs="Arial"/>
              </w:rPr>
            </w:pPr>
            <w:r>
              <w:rPr>
                <w:rFonts w:ascii="Arial" w:hAnsi="Arial" w:cs="Arial"/>
              </w:rPr>
              <w:t>c</w:t>
            </w:r>
            <w:r w:rsidRPr="001D442B">
              <w:rPr>
                <w:rFonts w:ascii="Arial" w:hAnsi="Arial" w:cs="Arial"/>
              </w:rPr>
              <w:t xml:space="preserve">) As forças armadas dos Estados Unidos defendem os negócios de seu país. Na charge, o apoio a Israel é importante, pois é um grande parceiro externo, e, internamente, os judeus comandam a economia, a mídia e a política no país. As empresas de petróleo do país exploram o hidrocarboneto no Oriente Médio, e qualquer conflito pode atrapalhá-las no mercado. O país é pelos direitos humanos, desde que os governantes sejam aliados, mesmo sendo ditadores e não cumpram as leis internacionais para a aplicação dos direitos humanos. Qualquer revolução e qualquer grupo de radicais só serão aceitos se forem parceiros dos Estados Unidos, comprando armas e tecnologias e dando lucros para as empresas norte-americanas. </w:t>
            </w:r>
          </w:p>
        </w:tc>
      </w:tr>
    </w:tbl>
    <w:p w:rsidR="00793BE7" w:rsidRDefault="00793BE7"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457"/>
        <w:gridCol w:w="1418"/>
        <w:gridCol w:w="2869"/>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824"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418"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920" w:type="dxa"/>
            <w:gridSpan w:val="2"/>
            <w:vAlign w:val="center"/>
          </w:tcPr>
          <w:p w:rsidR="00793BE7" w:rsidRPr="00EE1135" w:rsidRDefault="00793BE7" w:rsidP="00D2549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Pr>
                <w:rFonts w:ascii="Arial" w:hAnsi="Arial" w:cs="Arial"/>
                <w:b/>
                <w:bCs/>
                <w:color w:val="000000"/>
              </w:rPr>
              <w:t>Médio</w:t>
            </w:r>
          </w:p>
        </w:tc>
      </w:tr>
      <w:tr w:rsidR="00793BE7" w:rsidRPr="00D125AB">
        <w:tc>
          <w:tcPr>
            <w:tcW w:w="10844" w:type="dxa"/>
            <w:gridSpan w:val="7"/>
          </w:tcPr>
          <w:p w:rsidR="00793BE7" w:rsidRPr="002752AA" w:rsidRDefault="00793BE7" w:rsidP="00701D54">
            <w:pPr>
              <w:spacing w:after="120"/>
              <w:jc w:val="both"/>
              <w:rPr>
                <w:rFonts w:ascii="Arial" w:hAnsi="Arial" w:cs="Arial"/>
              </w:rPr>
            </w:pPr>
            <w:r w:rsidRPr="00EE1135">
              <w:rPr>
                <w:rFonts w:ascii="Arial" w:hAnsi="Arial" w:cs="Arial"/>
                <w:b/>
                <w:bCs/>
              </w:rPr>
              <w:t>Competência</w:t>
            </w:r>
            <w:r>
              <w:rPr>
                <w:rFonts w:ascii="Arial" w:hAnsi="Arial" w:cs="Arial"/>
                <w:b/>
                <w:bCs/>
              </w:rPr>
              <w:t>:</w:t>
            </w:r>
            <w:r w:rsidRPr="002752AA">
              <w:rPr>
                <w:rFonts w:ascii="Arial" w:hAnsi="Arial" w:cs="Arial"/>
              </w:rPr>
              <w:t xml:space="preserve"> Compreender e analisar a organização do território brasileiro e mundial e as novas territorialidades do espaço geográfico enfocando as formas visíveis e concretas do espaço atual e do tempo histórico em um contexto político econômico.</w:t>
            </w:r>
          </w:p>
          <w:p w:rsidR="00793BE7" w:rsidRPr="00EE1135" w:rsidRDefault="00793BE7" w:rsidP="00701D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Analisar as grandes transformações econômicas ao longo do tempo e do espaço, provocadas pelas alterações no processo produtivo.</w:t>
            </w:r>
          </w:p>
        </w:tc>
      </w:tr>
      <w:tr w:rsidR="00793BE7" w:rsidRPr="00D125AB">
        <w:trPr>
          <w:trHeight w:val="672"/>
        </w:trPr>
        <w:tc>
          <w:tcPr>
            <w:tcW w:w="10844" w:type="dxa"/>
            <w:gridSpan w:val="7"/>
          </w:tcPr>
          <w:p w:rsidR="00793BE7" w:rsidRDefault="00793BE7" w:rsidP="00701D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4379A2">
              <w:rPr>
                <w:rFonts w:ascii="Arial" w:hAnsi="Arial" w:cs="Arial"/>
              </w:rPr>
              <w:t>A construção do território – Unidade 2 – Capítulo 5 – Livro 1 2017.</w:t>
            </w:r>
          </w:p>
          <w:p w:rsidR="00793BE7" w:rsidRPr="00F04C04" w:rsidRDefault="00793BE7" w:rsidP="00701D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35</w:t>
            </w:r>
          </w:p>
        </w:tc>
      </w:tr>
      <w:tr w:rsidR="00793BE7">
        <w:tblPrEx>
          <w:tblCellMar>
            <w:left w:w="70" w:type="dxa"/>
            <w:right w:w="70" w:type="dxa"/>
          </w:tblCellMar>
          <w:tblLook w:val="0000"/>
        </w:tblPrEx>
        <w:trPr>
          <w:trHeight w:val="2068"/>
        </w:trPr>
        <w:tc>
          <w:tcPr>
            <w:tcW w:w="10844" w:type="dxa"/>
            <w:gridSpan w:val="7"/>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Leia o fragmento da notícia a seguir.</w:t>
            </w:r>
          </w:p>
          <w:p w:rsidR="00793BE7" w:rsidRPr="001D442B" w:rsidRDefault="00793BE7" w:rsidP="002132C8">
            <w:pPr>
              <w:spacing w:after="120"/>
              <w:jc w:val="both"/>
              <w:rPr>
                <w:rFonts w:ascii="Arial" w:hAnsi="Arial" w:cs="Arial"/>
              </w:rPr>
            </w:pPr>
            <w:r w:rsidRPr="001D442B">
              <w:rPr>
                <w:rFonts w:ascii="Arial" w:hAnsi="Arial" w:cs="Arial"/>
              </w:rPr>
              <w:t>O Brasil recorreu à Organização Mundial do Comércio (OMC) contra a lei “antidumping” dos Estados Unidos. O País entregará a queixa pedindo a abertura de um “panel” (comitê de arbitragem) para que a lei americana seja investigada pelos juízes da OMC. O pedido será feito em conjunto com outros países, entre eles, o Japão, Austrália, Chile, Índia, Tailândia e União Europeia (UE). Nos últimos meses do governo Bill Clinton, o Congresso norte-americano aprovou uma lei sobre os subsídios e “dumping”, proposta pelo senador Robert Byrd. A Emenda Byrd, como ficou conhecida, prevê que as taxas coletadas pela alfândega dos Estados Unidos como impostos de medidas “antidumping” sejam repassadas para as próprias empresas que haviam denunciado o “dumping”.</w:t>
            </w:r>
          </w:p>
          <w:p w:rsidR="00793BE7" w:rsidRPr="004E5C8A" w:rsidRDefault="00793BE7" w:rsidP="004E5C8A">
            <w:pPr>
              <w:spacing w:after="120"/>
              <w:jc w:val="right"/>
              <w:rPr>
                <w:rFonts w:ascii="Arial" w:hAnsi="Arial" w:cs="Arial"/>
                <w:sz w:val="16"/>
                <w:szCs w:val="16"/>
              </w:rPr>
            </w:pPr>
            <w:r w:rsidRPr="00701D54">
              <w:rPr>
                <w:rFonts w:ascii="Arial" w:hAnsi="Arial" w:cs="Arial"/>
                <w:sz w:val="16"/>
                <w:szCs w:val="16"/>
              </w:rPr>
              <w:t xml:space="preserve">Disponível em: &lt; </w:t>
            </w:r>
            <w:hyperlink r:id="rId68" w:history="1">
              <w:r w:rsidRPr="00701D54">
                <w:rPr>
                  <w:rStyle w:val="Hyperlink"/>
                  <w:rFonts w:ascii="Arial" w:hAnsi="Arial" w:cs="Arial"/>
                  <w:color w:val="auto"/>
                  <w:sz w:val="16"/>
                  <w:szCs w:val="16"/>
                  <w:u w:val="none"/>
                </w:rPr>
                <w:t>http://www.infomet.com.br/site/noticias-ler.php?bsc=ativar&amp;cod=7584</w:t>
              </w:r>
            </w:hyperlink>
            <w:r w:rsidRPr="00701D54">
              <w:rPr>
                <w:rFonts w:ascii="Arial" w:hAnsi="Arial" w:cs="Arial"/>
                <w:sz w:val="16"/>
                <w:szCs w:val="16"/>
              </w:rPr>
              <w:t xml:space="preserve"> &gt;. Acesso em: 25 nov. 2016. (Fragmento</w:t>
            </w:r>
            <w:r>
              <w:rPr>
                <w:rFonts w:ascii="Arial" w:hAnsi="Arial" w:cs="Arial"/>
                <w:sz w:val="16"/>
                <w:szCs w:val="16"/>
              </w:rPr>
              <w:t>)</w:t>
            </w:r>
          </w:p>
          <w:p w:rsidR="00793BE7" w:rsidRDefault="00793BE7" w:rsidP="008E7676">
            <w:pPr>
              <w:spacing w:after="120"/>
              <w:rPr>
                <w:rFonts w:ascii="Arial" w:hAnsi="Arial" w:cs="Arial"/>
              </w:rPr>
            </w:pPr>
          </w:p>
          <w:p w:rsidR="00793BE7" w:rsidRDefault="00793BE7" w:rsidP="008E7676">
            <w:pPr>
              <w:spacing w:after="120"/>
              <w:rPr>
                <w:rFonts w:ascii="Arial" w:hAnsi="Arial" w:cs="Arial"/>
              </w:rPr>
            </w:pPr>
          </w:p>
          <w:p w:rsidR="00793BE7" w:rsidRPr="001D442B" w:rsidRDefault="00793BE7" w:rsidP="001D442B">
            <w:pPr>
              <w:spacing w:after="120"/>
              <w:rPr>
                <w:rFonts w:ascii="Arial" w:hAnsi="Arial" w:cs="Arial"/>
              </w:rPr>
            </w:pPr>
            <w:r>
              <w:rPr>
                <w:rFonts w:ascii="Arial" w:hAnsi="Arial" w:cs="Arial"/>
              </w:rPr>
              <w:t xml:space="preserve">a) </w:t>
            </w:r>
            <w:r w:rsidRPr="001D442B">
              <w:rPr>
                <w:rFonts w:ascii="Arial" w:hAnsi="Arial" w:cs="Arial"/>
              </w:rPr>
              <w:t>Como os países praticam o “Dumping”?</w:t>
            </w:r>
          </w:p>
          <w:p w:rsidR="00793BE7" w:rsidRDefault="00793BE7" w:rsidP="008E7676">
            <w:pPr>
              <w:spacing w:after="120"/>
              <w:rPr>
                <w:rFonts w:ascii="Arial" w:hAnsi="Arial" w:cs="Arial"/>
              </w:rPr>
            </w:pPr>
            <w:r w:rsidRPr="001D442B">
              <w:rPr>
                <w:rFonts w:ascii="Arial" w:hAnsi="Arial" w:cs="Arial"/>
              </w:rPr>
              <w:t>b) Explique propostas de lei “antidumping”, como a do senador Robert Byrd</w:t>
            </w:r>
            <w:r>
              <w:rPr>
                <w:rFonts w:ascii="Arial" w:hAnsi="Arial" w:cs="Arial"/>
              </w:rPr>
              <w:t>.</w:t>
            </w:r>
          </w:p>
          <w:p w:rsidR="00793BE7" w:rsidRDefault="00793BE7" w:rsidP="008E7676">
            <w:pPr>
              <w:spacing w:after="120"/>
              <w:rPr>
                <w:rFonts w:ascii="Arial" w:hAnsi="Arial" w:cs="Arial"/>
              </w:rPr>
            </w:pP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35</w:t>
            </w:r>
          </w:p>
        </w:tc>
        <w:tc>
          <w:tcPr>
            <w:tcW w:w="2457"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418"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793BE7" w:rsidRPr="00EE1135" w:rsidRDefault="00793BE7" w:rsidP="00D2549A">
            <w:pPr>
              <w:rPr>
                <w:rFonts w:ascii="Arial" w:hAnsi="Arial" w:cs="Arial"/>
                <w:b/>
                <w:bCs/>
                <w:color w:val="FF0000"/>
              </w:rPr>
            </w:pPr>
            <w:r>
              <w:rPr>
                <w:rFonts w:ascii="Arial" w:hAnsi="Arial" w:cs="Arial"/>
                <w:b/>
                <w:bCs/>
                <w:color w:val="FF0000"/>
              </w:rPr>
              <w:t xml:space="preserve">Nível de dificuldade: Médio </w:t>
            </w:r>
          </w:p>
        </w:tc>
      </w:tr>
      <w:tr w:rsidR="00793BE7" w:rsidRPr="00D125AB">
        <w:trPr>
          <w:gridAfter w:val="1"/>
          <w:wAfter w:w="51" w:type="dxa"/>
          <w:trHeight w:val="373"/>
        </w:trPr>
        <w:tc>
          <w:tcPr>
            <w:tcW w:w="10808" w:type="dxa"/>
            <w:gridSpan w:val="6"/>
          </w:tcPr>
          <w:p w:rsidR="00793BE7" w:rsidRPr="008B7FBF" w:rsidRDefault="00793BE7" w:rsidP="008E7676">
            <w:pPr>
              <w:rPr>
                <w:sz w:val="12"/>
                <w:szCs w:val="12"/>
              </w:rPr>
            </w:pPr>
          </w:p>
          <w:p w:rsidR="00793BE7" w:rsidRPr="001D442B" w:rsidRDefault="00793BE7" w:rsidP="004379A2">
            <w:pPr>
              <w:spacing w:after="120"/>
              <w:jc w:val="both"/>
              <w:rPr>
                <w:rFonts w:ascii="Arial" w:hAnsi="Arial" w:cs="Arial"/>
              </w:rPr>
            </w:pPr>
            <w:r w:rsidRPr="001D442B">
              <w:rPr>
                <w:rFonts w:ascii="Arial" w:hAnsi="Arial" w:cs="Arial"/>
              </w:rPr>
              <w:t>a) “Dumping” é a prática de colocar no mercado produtos abaixo do custo com o intuito de eliminar a concorrência e aumentar as quotas de mercado. O “dumping” é, frequentemente, constatado em operações de empresas que pretendem conquistar novos mercados internacionais. Para isso, vendem os seus produtos no mercado externo a um preço, extremamente, baixo, muitas vezes inferior ao custo de produção. É um expediente utilizado de forma temporária sabendo que, posteriormente, irá ser praticado um preço mais alto que possa compensar a perda inicial.</w:t>
            </w:r>
          </w:p>
          <w:p w:rsidR="00793BE7" w:rsidRPr="00903562" w:rsidRDefault="00793BE7" w:rsidP="004379A2">
            <w:pPr>
              <w:spacing w:after="120"/>
              <w:jc w:val="both"/>
              <w:rPr>
                <w:rFonts w:ascii="Arial" w:hAnsi="Arial" w:cs="Arial"/>
              </w:rPr>
            </w:pPr>
            <w:r w:rsidRPr="001D442B">
              <w:rPr>
                <w:rFonts w:ascii="Arial" w:hAnsi="Arial" w:cs="Arial"/>
              </w:rPr>
              <w:t xml:space="preserve">b) Leis “antidumping” são usadas para contrabalançar os preços baixos praticados por países que praticam o “dumping”. São formas de aplicar o “antidumping”: o aumento dos impostos para produtos com preços, artificialmente, baixos provocados por políticas de subsídios ou abertura de processos junto à Organização Mundial do Comércio (OMC). </w:t>
            </w:r>
          </w:p>
        </w:tc>
      </w:tr>
    </w:tbl>
    <w:p w:rsidR="00793BE7" w:rsidRPr="00D6200F"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p w:rsidR="00793BE7" w:rsidRDefault="00793BE7" w:rsidP="00D80616">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84"/>
        <w:gridCol w:w="157"/>
        <w:gridCol w:w="835"/>
        <w:gridCol w:w="299"/>
        <w:gridCol w:w="2869"/>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966"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92"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204" w:type="dxa"/>
            <w:gridSpan w:val="3"/>
            <w:vAlign w:val="center"/>
          </w:tcPr>
          <w:p w:rsidR="00793BE7" w:rsidRPr="00EE1135" w:rsidRDefault="00793BE7" w:rsidP="004379A2">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01D54">
              <w:rPr>
                <w:rFonts w:ascii="Arial" w:hAnsi="Arial" w:cs="Arial"/>
                <w:b/>
                <w:bCs/>
                <w:color w:val="000000"/>
              </w:rPr>
              <w:t xml:space="preserve">Fácil  </w:t>
            </w:r>
          </w:p>
        </w:tc>
      </w:tr>
      <w:tr w:rsidR="00793BE7" w:rsidRPr="00D125AB">
        <w:tc>
          <w:tcPr>
            <w:tcW w:w="10844" w:type="dxa"/>
            <w:gridSpan w:val="9"/>
          </w:tcPr>
          <w:p w:rsidR="00793BE7" w:rsidRDefault="00793BE7" w:rsidP="00701D54">
            <w:pPr>
              <w:spacing w:after="120"/>
              <w:jc w:val="both"/>
            </w:pPr>
            <w:r w:rsidRPr="00EE1135">
              <w:rPr>
                <w:rFonts w:ascii="Arial" w:hAnsi="Arial" w:cs="Arial"/>
                <w:b/>
                <w:bCs/>
              </w:rPr>
              <w:t>Competência</w:t>
            </w:r>
            <w:r>
              <w:rPr>
                <w:rFonts w:ascii="Arial" w:hAnsi="Arial" w:cs="Arial"/>
                <w:b/>
                <w:bCs/>
              </w:rPr>
              <w:t>:</w:t>
            </w:r>
            <w:r w:rsidRPr="006A76DA">
              <w:rPr>
                <w:rFonts w:ascii="Arial" w:hAnsi="Arial" w:cs="Arial"/>
              </w:rPr>
              <w:t xml:space="preserve"> Compreender a diversidade das formas de produção e de relações de trabalho nas sociedades humanas em diferentes tempos e seus impactos na ocupação e transformação do espaço geográfico e na organização da sociedade.</w:t>
            </w:r>
          </w:p>
          <w:p w:rsidR="00793BE7" w:rsidRPr="00EE1135" w:rsidRDefault="00793BE7" w:rsidP="00701D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6A76DA">
              <w:rPr>
                <w:rFonts w:ascii="Arial" w:hAnsi="Arial" w:cs="Arial"/>
              </w:rPr>
              <w:t>Reconhecer as implicações do uso de tecnologia na transformação do espaço geográfico e nas relações socioeconômicas.</w:t>
            </w:r>
          </w:p>
        </w:tc>
      </w:tr>
      <w:tr w:rsidR="00793BE7" w:rsidRPr="00D125AB">
        <w:trPr>
          <w:trHeight w:val="672"/>
        </w:trPr>
        <w:tc>
          <w:tcPr>
            <w:tcW w:w="10844" w:type="dxa"/>
            <w:gridSpan w:val="9"/>
          </w:tcPr>
          <w:p w:rsidR="00793BE7" w:rsidRDefault="00793BE7" w:rsidP="00701D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4379A2">
              <w:rPr>
                <w:rFonts w:ascii="Arial" w:hAnsi="Arial" w:cs="Arial"/>
              </w:rPr>
              <w:t>A construção do território – Unidade 2 – Capítulo 5 – Livro 1 2017</w:t>
            </w:r>
            <w:r w:rsidRPr="00F804EE">
              <w:rPr>
                <w:rFonts w:ascii="Arial" w:hAnsi="Arial" w:cs="Arial"/>
                <w:b/>
                <w:bCs/>
              </w:rPr>
              <w:t>.</w:t>
            </w:r>
          </w:p>
          <w:p w:rsidR="00793BE7" w:rsidRPr="00F04C04" w:rsidRDefault="00793BE7" w:rsidP="00701D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36</w:t>
            </w:r>
          </w:p>
        </w:tc>
      </w:tr>
      <w:tr w:rsidR="00793BE7">
        <w:tblPrEx>
          <w:tblCellMar>
            <w:left w:w="70" w:type="dxa"/>
            <w:right w:w="70" w:type="dxa"/>
          </w:tblCellMar>
          <w:tblLook w:val="0000"/>
        </w:tblPrEx>
        <w:trPr>
          <w:trHeight w:val="2068"/>
        </w:trPr>
        <w:tc>
          <w:tcPr>
            <w:tcW w:w="10844" w:type="dxa"/>
            <w:gridSpan w:val="9"/>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2132C8">
            <w:pPr>
              <w:spacing w:after="120"/>
              <w:jc w:val="both"/>
              <w:rPr>
                <w:rFonts w:ascii="Arial" w:hAnsi="Arial" w:cs="Arial"/>
              </w:rPr>
            </w:pPr>
          </w:p>
          <w:p w:rsidR="00793BE7" w:rsidRDefault="00793BE7" w:rsidP="002132C8">
            <w:pPr>
              <w:spacing w:after="120"/>
              <w:jc w:val="both"/>
              <w:rPr>
                <w:rFonts w:ascii="Arial" w:hAnsi="Arial" w:cs="Arial"/>
              </w:rPr>
            </w:pPr>
            <w:r>
              <w:rPr>
                <w:rFonts w:ascii="Arial" w:hAnsi="Arial" w:cs="Arial"/>
              </w:rPr>
              <w:t>Leia o texto a seguir.</w:t>
            </w:r>
          </w:p>
          <w:p w:rsidR="00793BE7" w:rsidRPr="000D390C" w:rsidRDefault="00793BE7" w:rsidP="000D390C">
            <w:pPr>
              <w:spacing w:after="120"/>
              <w:jc w:val="center"/>
              <w:rPr>
                <w:rFonts w:ascii="Arial" w:hAnsi="Arial" w:cs="Arial"/>
                <w:b/>
                <w:bCs/>
              </w:rPr>
            </w:pPr>
            <w:r w:rsidRPr="000D390C">
              <w:rPr>
                <w:rFonts w:ascii="Arial" w:hAnsi="Arial" w:cs="Arial"/>
                <w:b/>
                <w:bCs/>
              </w:rPr>
              <w:t>Multinacionais e transnacionais</w:t>
            </w:r>
          </w:p>
          <w:p w:rsidR="00793BE7" w:rsidRPr="001D442B" w:rsidRDefault="00793BE7" w:rsidP="002132C8">
            <w:pPr>
              <w:spacing w:after="120"/>
              <w:jc w:val="both"/>
              <w:rPr>
                <w:rFonts w:ascii="Arial" w:hAnsi="Arial" w:cs="Arial"/>
              </w:rPr>
            </w:pPr>
            <w:r w:rsidRPr="001D442B">
              <w:rPr>
                <w:rFonts w:ascii="Arial" w:hAnsi="Arial" w:cs="Arial"/>
              </w:rPr>
              <w:t>Antes de falar das empresas transnacionais, temos que saber a diferença entre elas e as multinacionais. A ONU mudou a designação por achar que multinacionais não era um termo correto para defini-las, pois o dinheiro e a infraestrutura não dependiam, de forma independente, de um único país, já que uma empresa dessas pode ter o seu processo produtivo espalhado em várias outras nações, como produzir as peças na China, fabricar no México e exportar pros EUA. Empresas globalizadas são exatamente a mesma coisa que as transnacionais, mas elas podem atuar praticamente no mundo inteiro. Elas atuam em diferentes setores da economia desde os primários, secundários e terciários. As maiores estão nos EUA e na Europa.</w:t>
            </w:r>
          </w:p>
          <w:p w:rsidR="00793BE7" w:rsidRPr="00C450E5" w:rsidRDefault="00793BE7" w:rsidP="004E5C8A">
            <w:pPr>
              <w:spacing w:after="120"/>
              <w:jc w:val="right"/>
              <w:rPr>
                <w:rFonts w:ascii="Arial" w:hAnsi="Arial" w:cs="Arial"/>
                <w:sz w:val="16"/>
                <w:szCs w:val="16"/>
              </w:rPr>
            </w:pPr>
            <w:r w:rsidRPr="00701D54">
              <w:rPr>
                <w:rFonts w:ascii="Arial" w:hAnsi="Arial" w:cs="Arial"/>
                <w:sz w:val="16"/>
                <w:szCs w:val="16"/>
              </w:rPr>
              <w:t xml:space="preserve">Disponível em: &lt; </w:t>
            </w:r>
            <w:hyperlink r:id="rId69" w:history="1">
              <w:r w:rsidRPr="00701D54">
                <w:rPr>
                  <w:rStyle w:val="Hyperlink"/>
                  <w:rFonts w:ascii="Arial" w:hAnsi="Arial" w:cs="Arial"/>
                  <w:color w:val="auto"/>
                  <w:sz w:val="16"/>
                  <w:szCs w:val="16"/>
                  <w:u w:val="none"/>
                </w:rPr>
                <w:t>http://estadosunidosemfortaleza.blogspot.com.br/2010/06/antes-de-falar-das-empresas.html</w:t>
              </w:r>
            </w:hyperlink>
            <w:r w:rsidRPr="00701D54">
              <w:rPr>
                <w:rFonts w:ascii="Arial" w:hAnsi="Arial" w:cs="Arial"/>
                <w:sz w:val="16"/>
                <w:szCs w:val="16"/>
              </w:rPr>
              <w:t xml:space="preserve"> &gt;. Acesso em: 25 nov.</w:t>
            </w:r>
            <w:r w:rsidRPr="00D14A99">
              <w:rPr>
                <w:rFonts w:ascii="Arial" w:hAnsi="Arial" w:cs="Arial"/>
                <w:sz w:val="16"/>
                <w:szCs w:val="16"/>
              </w:rPr>
              <w:t xml:space="preserve"> 2016.</w:t>
            </w:r>
          </w:p>
          <w:p w:rsidR="00793BE7" w:rsidRDefault="00793BE7" w:rsidP="008E7676">
            <w:pPr>
              <w:spacing w:after="120"/>
              <w:rPr>
                <w:rFonts w:ascii="Arial" w:hAnsi="Arial" w:cs="Arial"/>
              </w:rPr>
            </w:pPr>
          </w:p>
          <w:p w:rsidR="00793BE7" w:rsidRPr="001D442B" w:rsidRDefault="00793BE7" w:rsidP="00701D54">
            <w:pPr>
              <w:spacing w:after="120"/>
              <w:jc w:val="both"/>
              <w:rPr>
                <w:rFonts w:ascii="Arial" w:hAnsi="Arial" w:cs="Arial"/>
              </w:rPr>
            </w:pPr>
            <w:r>
              <w:rPr>
                <w:rFonts w:ascii="Arial" w:hAnsi="Arial" w:cs="Arial"/>
              </w:rPr>
              <w:t xml:space="preserve">a) </w:t>
            </w:r>
            <w:r w:rsidRPr="001D442B">
              <w:rPr>
                <w:rFonts w:ascii="Arial" w:hAnsi="Arial" w:cs="Arial"/>
              </w:rPr>
              <w:t>Segundo o texto, diferencie multinacionais de transnacionais.</w:t>
            </w:r>
          </w:p>
          <w:p w:rsidR="00793BE7" w:rsidRPr="001D442B" w:rsidRDefault="00793BE7" w:rsidP="00701D54">
            <w:pPr>
              <w:spacing w:after="120"/>
              <w:jc w:val="both"/>
              <w:rPr>
                <w:rFonts w:ascii="Arial" w:hAnsi="Arial" w:cs="Arial"/>
              </w:rPr>
            </w:pPr>
            <w:r w:rsidRPr="001D442B">
              <w:rPr>
                <w:rFonts w:ascii="Arial" w:hAnsi="Arial" w:cs="Arial"/>
              </w:rPr>
              <w:t xml:space="preserve">b) Como a Revolução Técnico-científica-informacional influenciou na transformação das multinacionais em transnacionais. </w:t>
            </w:r>
          </w:p>
          <w:p w:rsidR="00793BE7" w:rsidRPr="001D442B" w:rsidRDefault="00793BE7" w:rsidP="008E7676">
            <w:pPr>
              <w:spacing w:after="120"/>
              <w:rPr>
                <w:rFonts w:ascii="Arial" w:hAnsi="Arial" w:cs="Arial"/>
              </w:rPr>
            </w:pP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36</w:t>
            </w:r>
          </w:p>
        </w:tc>
        <w:tc>
          <w:tcPr>
            <w:tcW w:w="2741" w:type="dxa"/>
            <w:gridSpan w:val="2"/>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134"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869" w:type="dxa"/>
            <w:vAlign w:val="center"/>
          </w:tcPr>
          <w:p w:rsidR="00793BE7" w:rsidRPr="00EE1135" w:rsidRDefault="00793BE7" w:rsidP="004D3ACA">
            <w:pPr>
              <w:rPr>
                <w:rFonts w:ascii="Arial" w:hAnsi="Arial" w:cs="Arial"/>
                <w:b/>
                <w:bCs/>
                <w:color w:val="FF0000"/>
              </w:rPr>
            </w:pPr>
            <w:r>
              <w:rPr>
                <w:rFonts w:ascii="Arial" w:hAnsi="Arial" w:cs="Arial"/>
                <w:b/>
                <w:bCs/>
                <w:color w:val="FF0000"/>
              </w:rPr>
              <w:t xml:space="preserve">Nível de dificuldade: </w:t>
            </w:r>
            <w:r w:rsidRPr="00701D54">
              <w:rPr>
                <w:rFonts w:ascii="Arial" w:hAnsi="Arial" w:cs="Arial"/>
                <w:b/>
                <w:bCs/>
                <w:color w:val="FF0000"/>
              </w:rPr>
              <w:t xml:space="preserve">Fácil  </w:t>
            </w:r>
          </w:p>
        </w:tc>
      </w:tr>
      <w:tr w:rsidR="00793BE7" w:rsidRPr="00D125AB">
        <w:trPr>
          <w:gridAfter w:val="1"/>
          <w:wAfter w:w="51" w:type="dxa"/>
          <w:trHeight w:val="373"/>
        </w:trPr>
        <w:tc>
          <w:tcPr>
            <w:tcW w:w="10808" w:type="dxa"/>
            <w:gridSpan w:val="8"/>
          </w:tcPr>
          <w:p w:rsidR="00793BE7" w:rsidRPr="008B7FBF" w:rsidRDefault="00793BE7" w:rsidP="004D3ACA">
            <w:pPr>
              <w:jc w:val="both"/>
              <w:rPr>
                <w:sz w:val="12"/>
                <w:szCs w:val="12"/>
              </w:rPr>
            </w:pPr>
          </w:p>
          <w:p w:rsidR="00793BE7" w:rsidRDefault="00793BE7" w:rsidP="004D3ACA">
            <w:pPr>
              <w:spacing w:after="120"/>
              <w:jc w:val="both"/>
              <w:rPr>
                <w:rFonts w:ascii="Arial" w:hAnsi="Arial" w:cs="Arial"/>
              </w:rPr>
            </w:pPr>
            <w:r>
              <w:rPr>
                <w:rFonts w:ascii="Arial" w:hAnsi="Arial" w:cs="Arial"/>
              </w:rPr>
              <w:t>a) As multinacionais eram empresas que produziam em vários países sem a integração da produção. Produziam tudo em um mesmo país</w:t>
            </w:r>
            <w:r>
              <w:rPr>
                <w:rFonts w:ascii="Arial" w:hAnsi="Arial" w:cs="Arial"/>
                <w:color w:val="00B0F0"/>
              </w:rPr>
              <w:t>,</w:t>
            </w:r>
            <w:r>
              <w:rPr>
                <w:rFonts w:ascii="Arial" w:hAnsi="Arial" w:cs="Arial"/>
              </w:rPr>
              <w:t xml:space="preserve"> em unidade independentes. As transnacionais são uma evolução das multinacionais em que a produção é compartilhada por diversas unidades espalhadas pelo mundo. Um automóvel, por exemplo, pode ter peças de diversas unidades produtivas em vários países do mundo, como no texto: “</w:t>
            </w:r>
            <w:r w:rsidRPr="00D34D87">
              <w:rPr>
                <w:rFonts w:ascii="Arial" w:hAnsi="Arial" w:cs="Arial"/>
              </w:rPr>
              <w:t>seu processo produtivo espalhado em várias outras nações, como produzir as peças na China, fabricar no México e exportar pros EUA.</w:t>
            </w:r>
            <w:r>
              <w:rPr>
                <w:rFonts w:ascii="Arial" w:hAnsi="Arial" w:cs="Arial"/>
              </w:rPr>
              <w:t>”</w:t>
            </w:r>
          </w:p>
          <w:p w:rsidR="00793BE7" w:rsidRPr="00903562" w:rsidRDefault="00793BE7" w:rsidP="004D3ACA">
            <w:pPr>
              <w:spacing w:after="120"/>
              <w:jc w:val="both"/>
              <w:rPr>
                <w:rFonts w:ascii="Arial" w:hAnsi="Arial" w:cs="Arial"/>
              </w:rPr>
            </w:pPr>
            <w:r>
              <w:rPr>
                <w:rFonts w:ascii="Arial" w:hAnsi="Arial" w:cs="Arial"/>
              </w:rPr>
              <w:t xml:space="preserve">b) As multinacionais tinham estruturas independentes nos países onde atuavam. Não havia a integração produtiva entre as unidades, cada uma produzia para um mercado nacional específico. Com a revolução tecnológica da internet, dos cabos de fibra ótica e dos satélites, com a revolução dos transportes mais rápidos e a desregulamentação da economia mundial, menos controlada pelos estados e mais aberta para o mundo, as empresas passaram a dividir a produção entre várias unidades montadoras e se transformaram em transnacionais. </w:t>
            </w:r>
          </w:p>
        </w:tc>
      </w:tr>
    </w:tbl>
    <w:p w:rsidR="00793BE7" w:rsidRPr="00D6200F" w:rsidRDefault="00793BE7" w:rsidP="00D80616">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992"/>
        <w:gridCol w:w="3153"/>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966"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992"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204" w:type="dxa"/>
            <w:gridSpan w:val="2"/>
            <w:vAlign w:val="center"/>
          </w:tcPr>
          <w:p w:rsidR="00793BE7" w:rsidRPr="00EE1135" w:rsidRDefault="00793BE7" w:rsidP="004D3AC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701D54">
              <w:rPr>
                <w:rFonts w:ascii="Arial" w:hAnsi="Arial" w:cs="Arial"/>
                <w:b/>
                <w:bCs/>
                <w:color w:val="000000"/>
              </w:rPr>
              <w:t xml:space="preserve">Fácil </w:t>
            </w:r>
          </w:p>
        </w:tc>
      </w:tr>
      <w:tr w:rsidR="00793BE7" w:rsidRPr="00D125AB">
        <w:tc>
          <w:tcPr>
            <w:tcW w:w="10844" w:type="dxa"/>
            <w:gridSpan w:val="7"/>
          </w:tcPr>
          <w:p w:rsidR="00793BE7" w:rsidRDefault="00793BE7" w:rsidP="00701D54">
            <w:pPr>
              <w:spacing w:after="120"/>
              <w:jc w:val="both"/>
            </w:pPr>
            <w:r w:rsidRPr="00EE1135">
              <w:rPr>
                <w:rFonts w:ascii="Arial" w:hAnsi="Arial" w:cs="Arial"/>
                <w:b/>
                <w:bCs/>
              </w:rPr>
              <w:t>Competência</w:t>
            </w:r>
            <w:r>
              <w:rPr>
                <w:rFonts w:ascii="Arial" w:hAnsi="Arial" w:cs="Arial"/>
                <w:b/>
                <w:bCs/>
              </w:rPr>
              <w:t>:</w:t>
            </w:r>
            <w:r w:rsidRPr="006A76DA">
              <w:rPr>
                <w:rFonts w:ascii="Arial" w:hAnsi="Arial" w:cs="Arial"/>
              </w:rPr>
              <w:t xml:space="preserve"> Reconhecer as diferentes formas de ocupação e aproveitamento do espaço geográfico.</w:t>
            </w:r>
          </w:p>
          <w:p w:rsidR="00793BE7" w:rsidRPr="00EE1135" w:rsidRDefault="00793BE7" w:rsidP="00701D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6A76DA">
              <w:rPr>
                <w:rFonts w:ascii="Arial" w:hAnsi="Arial" w:cs="Arial"/>
              </w:rPr>
              <w:t>Compreender a interdependência dos elementos naturais que constituem as paisagens terrestres.</w:t>
            </w:r>
          </w:p>
        </w:tc>
      </w:tr>
      <w:tr w:rsidR="00793BE7" w:rsidRPr="00D125AB">
        <w:trPr>
          <w:trHeight w:val="672"/>
        </w:trPr>
        <w:tc>
          <w:tcPr>
            <w:tcW w:w="10844" w:type="dxa"/>
            <w:gridSpan w:val="7"/>
          </w:tcPr>
          <w:p w:rsidR="00793BE7" w:rsidRDefault="00793BE7" w:rsidP="00701D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4D3ACA">
              <w:rPr>
                <w:rFonts w:ascii="Arial" w:hAnsi="Arial" w:cs="Arial"/>
              </w:rPr>
              <w:t>A construção do território – Unidade 2 – Capítulo 6 – Livro 1 2017.</w:t>
            </w:r>
          </w:p>
          <w:p w:rsidR="00793BE7" w:rsidRPr="00F04C04" w:rsidRDefault="00793BE7" w:rsidP="00701D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37</w:t>
            </w:r>
          </w:p>
        </w:tc>
      </w:tr>
      <w:tr w:rsidR="00793BE7">
        <w:tblPrEx>
          <w:tblCellMar>
            <w:left w:w="70" w:type="dxa"/>
            <w:right w:w="70" w:type="dxa"/>
          </w:tblCellMar>
          <w:tblLook w:val="0000"/>
        </w:tblPrEx>
        <w:trPr>
          <w:trHeight w:val="2068"/>
        </w:trPr>
        <w:tc>
          <w:tcPr>
            <w:tcW w:w="10844" w:type="dxa"/>
            <w:gridSpan w:val="7"/>
            <w:tcBorders>
              <w:left w:val="nil"/>
              <w:bottom w:val="nil"/>
              <w:right w:val="nil"/>
            </w:tcBorders>
          </w:tcPr>
          <w:p w:rsidR="00793BE7" w:rsidRPr="00E76E2A" w:rsidRDefault="00793BE7" w:rsidP="004D3ACA">
            <w:pPr>
              <w:shd w:val="clear" w:color="auto" w:fill="FFFFFF"/>
              <w:jc w:val="both"/>
              <w:textAlignment w:val="baseline"/>
              <w:rPr>
                <w:rFonts w:ascii="Arial" w:hAnsi="Arial" w:cs="Arial"/>
                <w:b/>
                <w:bCs/>
                <w:sz w:val="12"/>
                <w:szCs w:val="12"/>
              </w:rPr>
            </w:pPr>
          </w:p>
          <w:p w:rsidR="00793BE7" w:rsidRDefault="00793BE7" w:rsidP="004D3ACA">
            <w:pPr>
              <w:spacing w:after="120"/>
              <w:jc w:val="both"/>
              <w:rPr>
                <w:rFonts w:ascii="Arial" w:hAnsi="Arial" w:cs="Arial"/>
              </w:rPr>
            </w:pPr>
          </w:p>
          <w:p w:rsidR="00793BE7" w:rsidRDefault="00793BE7" w:rsidP="004D3ACA">
            <w:pPr>
              <w:spacing w:after="120"/>
              <w:jc w:val="both"/>
              <w:rPr>
                <w:rFonts w:ascii="Arial" w:hAnsi="Arial" w:cs="Arial"/>
              </w:rPr>
            </w:pPr>
            <w:r>
              <w:rPr>
                <w:rFonts w:ascii="Arial" w:hAnsi="Arial" w:cs="Arial"/>
              </w:rPr>
              <w:t>Leia o texto a seguir.</w:t>
            </w:r>
          </w:p>
          <w:p w:rsidR="00793BE7" w:rsidRPr="000D390C" w:rsidRDefault="00793BE7" w:rsidP="004D3ACA">
            <w:pPr>
              <w:spacing w:after="120"/>
              <w:jc w:val="center"/>
              <w:rPr>
                <w:rFonts w:ascii="Arial" w:hAnsi="Arial" w:cs="Arial"/>
                <w:b/>
                <w:bCs/>
              </w:rPr>
            </w:pPr>
            <w:r w:rsidRPr="000D390C">
              <w:rPr>
                <w:rFonts w:ascii="Arial" w:hAnsi="Arial" w:cs="Arial"/>
                <w:b/>
                <w:bCs/>
              </w:rPr>
              <w:t>Natureza equatoriana</w:t>
            </w:r>
          </w:p>
          <w:p w:rsidR="00793BE7" w:rsidRDefault="00793BE7" w:rsidP="004D3ACA">
            <w:pPr>
              <w:spacing w:after="120"/>
              <w:jc w:val="both"/>
              <w:rPr>
                <w:rFonts w:ascii="Arial" w:hAnsi="Arial" w:cs="Arial"/>
              </w:rPr>
            </w:pPr>
            <w:r w:rsidRPr="00C450E5">
              <w:rPr>
                <w:rFonts w:ascii="Arial" w:hAnsi="Arial" w:cs="Arial"/>
              </w:rPr>
              <w:t>A leste de Quito, Equador, depois dos vulcões e da Cordilheira dos Andes, o terreno cai rapidamente para a floresta amazônica. Lá você encontrará densas florestas, rios em abundância, macacos, tucanos e até botos cor-de-rosa.</w:t>
            </w:r>
            <w:r>
              <w:rPr>
                <w:rFonts w:ascii="Arial" w:hAnsi="Arial" w:cs="Arial"/>
              </w:rPr>
              <w:t xml:space="preserve"> </w:t>
            </w:r>
            <w:r w:rsidRPr="00C450E5">
              <w:rPr>
                <w:rFonts w:ascii="Arial" w:hAnsi="Arial" w:cs="Arial"/>
              </w:rPr>
              <w:t xml:space="preserve">Você também encontrará uma cidade chamada Puerto Francisco de Orellana. É muito longe de, bem, tudo o mais no Equador. </w:t>
            </w:r>
          </w:p>
          <w:p w:rsidR="00793BE7" w:rsidRDefault="00793BE7" w:rsidP="00701D54">
            <w:pPr>
              <w:spacing w:after="120"/>
              <w:jc w:val="right"/>
              <w:rPr>
                <w:rFonts w:ascii="Arial" w:hAnsi="Arial" w:cs="Arial"/>
                <w:sz w:val="16"/>
                <w:szCs w:val="16"/>
              </w:rPr>
            </w:pPr>
          </w:p>
          <w:p w:rsidR="00793BE7" w:rsidRPr="00701D54" w:rsidRDefault="00793BE7" w:rsidP="00701D54">
            <w:pPr>
              <w:spacing w:after="120"/>
              <w:jc w:val="right"/>
              <w:rPr>
                <w:rFonts w:ascii="Arial" w:hAnsi="Arial" w:cs="Arial"/>
                <w:sz w:val="16"/>
                <w:szCs w:val="16"/>
              </w:rPr>
            </w:pPr>
            <w:r w:rsidRPr="00701D54">
              <w:rPr>
                <w:rFonts w:ascii="Arial" w:hAnsi="Arial" w:cs="Arial"/>
                <w:sz w:val="16"/>
                <w:szCs w:val="16"/>
              </w:rPr>
              <w:t xml:space="preserve">Disponível em: &lt; </w:t>
            </w:r>
            <w:hyperlink r:id="rId70" w:history="1">
              <w:r w:rsidRPr="00701D54">
                <w:rPr>
                  <w:rStyle w:val="Hyperlink"/>
                  <w:rFonts w:ascii="Arial" w:hAnsi="Arial" w:cs="Arial"/>
                  <w:color w:val="auto"/>
                  <w:sz w:val="16"/>
                  <w:szCs w:val="16"/>
                  <w:u w:val="none"/>
                </w:rPr>
                <w:t>https://www.lds.org/youth/article/seminary-in-the-jungles-of-ecuador?lang=por</w:t>
              </w:r>
            </w:hyperlink>
            <w:r w:rsidRPr="00701D54">
              <w:rPr>
                <w:rFonts w:ascii="Arial" w:hAnsi="Arial" w:cs="Arial"/>
                <w:sz w:val="16"/>
                <w:szCs w:val="16"/>
              </w:rPr>
              <w:t xml:space="preserve"> &gt;. Acesso em: 25 nov. 2016.</w:t>
            </w:r>
          </w:p>
          <w:p w:rsidR="00793BE7" w:rsidRDefault="00793BE7" w:rsidP="004D3ACA">
            <w:pPr>
              <w:spacing w:after="120"/>
              <w:jc w:val="both"/>
              <w:rPr>
                <w:rFonts w:ascii="Arial" w:hAnsi="Arial" w:cs="Arial"/>
              </w:rPr>
            </w:pPr>
          </w:p>
          <w:p w:rsidR="00793BE7" w:rsidRDefault="00793BE7" w:rsidP="004D3ACA">
            <w:pPr>
              <w:spacing w:after="120"/>
              <w:jc w:val="both"/>
              <w:rPr>
                <w:rFonts w:ascii="Arial" w:hAnsi="Arial" w:cs="Arial"/>
              </w:rPr>
            </w:pPr>
          </w:p>
          <w:p w:rsidR="00793BE7" w:rsidRDefault="00793BE7" w:rsidP="004D3ACA">
            <w:pPr>
              <w:spacing w:after="120"/>
              <w:jc w:val="both"/>
              <w:rPr>
                <w:rFonts w:ascii="Arial" w:hAnsi="Arial" w:cs="Arial"/>
              </w:rPr>
            </w:pPr>
            <w:r>
              <w:rPr>
                <w:rFonts w:ascii="Arial" w:hAnsi="Arial" w:cs="Arial"/>
              </w:rPr>
              <w:t>a) Segundo o texto, caracterize os climas do Equador.</w:t>
            </w:r>
          </w:p>
          <w:p w:rsidR="00793BE7" w:rsidRDefault="00793BE7" w:rsidP="004D3ACA">
            <w:pPr>
              <w:spacing w:after="120"/>
              <w:jc w:val="both"/>
              <w:rPr>
                <w:rFonts w:ascii="Arial" w:hAnsi="Arial" w:cs="Arial"/>
              </w:rPr>
            </w:pPr>
            <w:r>
              <w:rPr>
                <w:rFonts w:ascii="Arial" w:hAnsi="Arial" w:cs="Arial"/>
              </w:rPr>
              <w:t>b) Explique a existência de vulcões e altas altitudes no Equador.</w:t>
            </w:r>
          </w:p>
          <w:p w:rsidR="00793BE7" w:rsidRDefault="00793BE7" w:rsidP="004D3ACA">
            <w:pPr>
              <w:spacing w:after="120"/>
              <w:jc w:val="both"/>
              <w:rPr>
                <w:rFonts w:ascii="Arial" w:hAnsi="Arial" w:cs="Arial"/>
              </w:rPr>
            </w:pPr>
          </w:p>
          <w:p w:rsidR="00793BE7" w:rsidRPr="006D76FD" w:rsidRDefault="00793BE7" w:rsidP="004D3ACA">
            <w:pPr>
              <w:spacing w:after="120"/>
              <w:jc w:val="both"/>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4D3ACA">
            <w:pPr>
              <w:jc w:val="both"/>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4D3ACA">
            <w:pPr>
              <w:jc w:val="both"/>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37</w:t>
            </w:r>
          </w:p>
        </w:tc>
        <w:tc>
          <w:tcPr>
            <w:tcW w:w="2599" w:type="dxa"/>
            <w:vAlign w:val="center"/>
          </w:tcPr>
          <w:p w:rsidR="00793BE7" w:rsidRPr="00EE1135" w:rsidRDefault="00793BE7" w:rsidP="004D3ACA">
            <w:pPr>
              <w:jc w:val="both"/>
              <w:rPr>
                <w:rFonts w:ascii="Arial" w:hAnsi="Arial" w:cs="Arial"/>
                <w:b/>
                <w:bCs/>
                <w:color w:val="FF0000"/>
              </w:rPr>
            </w:pPr>
            <w:r>
              <w:rPr>
                <w:rFonts w:ascii="Arial" w:hAnsi="Arial" w:cs="Arial"/>
                <w:b/>
                <w:bCs/>
                <w:color w:val="FF0000"/>
              </w:rPr>
              <w:t xml:space="preserve">Disciplina: Geografia </w:t>
            </w:r>
          </w:p>
        </w:tc>
        <w:tc>
          <w:tcPr>
            <w:tcW w:w="992" w:type="dxa"/>
            <w:vAlign w:val="center"/>
          </w:tcPr>
          <w:p w:rsidR="00793BE7" w:rsidRPr="00EE1135" w:rsidRDefault="00793BE7" w:rsidP="004D3ACA">
            <w:pPr>
              <w:jc w:val="both"/>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53" w:type="dxa"/>
            <w:vAlign w:val="center"/>
          </w:tcPr>
          <w:p w:rsidR="00793BE7" w:rsidRPr="00EE1135" w:rsidRDefault="00793BE7" w:rsidP="004D3ACA">
            <w:pPr>
              <w:jc w:val="both"/>
              <w:rPr>
                <w:rFonts w:ascii="Arial" w:hAnsi="Arial" w:cs="Arial"/>
                <w:b/>
                <w:bCs/>
                <w:color w:val="FF0000"/>
              </w:rPr>
            </w:pPr>
            <w:r>
              <w:rPr>
                <w:rFonts w:ascii="Arial" w:hAnsi="Arial" w:cs="Arial"/>
                <w:b/>
                <w:bCs/>
                <w:color w:val="FF0000"/>
              </w:rPr>
              <w:t xml:space="preserve">Nível de </w:t>
            </w:r>
            <w:r w:rsidRPr="00701D54">
              <w:rPr>
                <w:rFonts w:ascii="Arial" w:hAnsi="Arial" w:cs="Arial"/>
                <w:b/>
                <w:bCs/>
                <w:color w:val="FF0000"/>
              </w:rPr>
              <w:t xml:space="preserve">dificuldade: Fácil </w:t>
            </w:r>
          </w:p>
        </w:tc>
      </w:tr>
      <w:tr w:rsidR="00793BE7" w:rsidRPr="00D125AB">
        <w:trPr>
          <w:gridAfter w:val="1"/>
          <w:wAfter w:w="51" w:type="dxa"/>
          <w:trHeight w:val="373"/>
        </w:trPr>
        <w:tc>
          <w:tcPr>
            <w:tcW w:w="10808" w:type="dxa"/>
            <w:gridSpan w:val="6"/>
          </w:tcPr>
          <w:p w:rsidR="00793BE7" w:rsidRPr="008B7FBF" w:rsidRDefault="00793BE7" w:rsidP="004D3ACA">
            <w:pPr>
              <w:jc w:val="both"/>
              <w:rPr>
                <w:sz w:val="12"/>
                <w:szCs w:val="12"/>
              </w:rPr>
            </w:pPr>
          </w:p>
          <w:p w:rsidR="00793BE7" w:rsidRDefault="00793BE7" w:rsidP="004D3ACA">
            <w:pPr>
              <w:spacing w:after="120"/>
              <w:jc w:val="both"/>
              <w:rPr>
                <w:rFonts w:ascii="Arial" w:hAnsi="Arial" w:cs="Arial"/>
              </w:rPr>
            </w:pPr>
            <w:r>
              <w:rPr>
                <w:rFonts w:ascii="Arial" w:hAnsi="Arial" w:cs="Arial"/>
              </w:rPr>
              <w:t xml:space="preserve">a) O Equador é cortado pela linha do Equador e tem grande parte de seu território na Cordilheira dos Andes. Assim, os climas desse país variam do equatorial ao de montanha, passando por tropical de altitude. </w:t>
            </w:r>
          </w:p>
          <w:p w:rsidR="00793BE7" w:rsidRPr="00903562" w:rsidRDefault="00793BE7" w:rsidP="004D3ACA">
            <w:pPr>
              <w:spacing w:after="120"/>
              <w:jc w:val="both"/>
              <w:rPr>
                <w:rFonts w:ascii="Arial" w:hAnsi="Arial" w:cs="Arial"/>
              </w:rPr>
            </w:pPr>
            <w:r>
              <w:rPr>
                <w:rFonts w:ascii="Arial" w:hAnsi="Arial" w:cs="Arial"/>
              </w:rPr>
              <w:t xml:space="preserve">b) Os vulcões e as altas altitudes no Equador são explicados pela presença da Cordilheira dos Andes. Essa formação geológica recente </w:t>
            </w:r>
            <w:r w:rsidRPr="00F47D84">
              <w:rPr>
                <w:rFonts w:ascii="Arial" w:hAnsi="Arial" w:cs="Arial"/>
              </w:rPr>
              <w:t>é resultante do encontro e atrito entre duas placas tectônicas: a Placa de Nazca e a Placa Sul-Americana. Ao haver o choque entre essas duas placas, a mais pesada (a de Nazca) sofre um processo de subsidência, ou seja, ela afunda em direção ao magma da Terra, enquanto a placa mais leve (a Sul-Americana) sofre com deformações, que dão origem às grandes cadeias de montanhas e aos vulcões.</w:t>
            </w:r>
          </w:p>
        </w:tc>
      </w:tr>
    </w:tbl>
    <w:p w:rsidR="00793BE7" w:rsidRPr="00D6200F" w:rsidRDefault="00793BE7" w:rsidP="00D80616">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134"/>
        <w:gridCol w:w="3011"/>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2966"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3062" w:type="dxa"/>
            <w:gridSpan w:val="2"/>
            <w:vAlign w:val="center"/>
          </w:tcPr>
          <w:p w:rsidR="00793BE7" w:rsidRPr="00EE1135" w:rsidRDefault="00793BE7" w:rsidP="004D3ACA">
            <w:pPr>
              <w:spacing w:before="120" w:after="120"/>
              <w:rPr>
                <w:rFonts w:ascii="Arial" w:hAnsi="Arial" w:cs="Arial"/>
                <w:b/>
                <w:bCs/>
              </w:rPr>
            </w:pPr>
            <w:r w:rsidRPr="00EE1135">
              <w:rPr>
                <w:rFonts w:ascii="Arial" w:hAnsi="Arial" w:cs="Arial"/>
                <w:b/>
                <w:bCs/>
              </w:rPr>
              <w:t>Nível de dificuldad</w:t>
            </w:r>
            <w:r w:rsidRPr="00701D54">
              <w:rPr>
                <w:rFonts w:ascii="Arial" w:hAnsi="Arial" w:cs="Arial"/>
                <w:b/>
                <w:bCs/>
                <w:color w:val="000000"/>
              </w:rPr>
              <w:t xml:space="preserve">e: Médio </w:t>
            </w:r>
          </w:p>
        </w:tc>
      </w:tr>
      <w:tr w:rsidR="00793BE7" w:rsidRPr="00D125AB">
        <w:tc>
          <w:tcPr>
            <w:tcW w:w="10844" w:type="dxa"/>
            <w:gridSpan w:val="7"/>
          </w:tcPr>
          <w:p w:rsidR="00793BE7" w:rsidRDefault="00793BE7" w:rsidP="00701D54">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Compreender a produção e o papel histórico das instituições sociais, políticas e econômicas, associando-as aos diferentes grupos, conflitos e movimentos sociais.</w:t>
            </w:r>
          </w:p>
          <w:p w:rsidR="00793BE7" w:rsidRPr="00EE1135" w:rsidRDefault="00793BE7" w:rsidP="00701D54">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Comparar diferentes pontos de vista, presentes em textos analíticos e interpretativos, sobre situação ou fatos de natureza histórico-geográfica acerca das instituições sociais, políticas e econômicas.</w:t>
            </w:r>
          </w:p>
        </w:tc>
      </w:tr>
      <w:tr w:rsidR="00793BE7" w:rsidRPr="00D125AB">
        <w:trPr>
          <w:trHeight w:val="672"/>
        </w:trPr>
        <w:tc>
          <w:tcPr>
            <w:tcW w:w="10844" w:type="dxa"/>
            <w:gridSpan w:val="7"/>
          </w:tcPr>
          <w:p w:rsidR="00793BE7" w:rsidRDefault="00793BE7" w:rsidP="00701D54">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4D3ACA">
              <w:rPr>
                <w:rFonts w:ascii="Arial" w:hAnsi="Arial" w:cs="Arial"/>
              </w:rPr>
              <w:t>A construção do território – Unidade 2 – Capítulo 6 – Livro 1 2017.</w:t>
            </w:r>
          </w:p>
          <w:p w:rsidR="00793BE7" w:rsidRPr="00F04C04" w:rsidRDefault="00793BE7" w:rsidP="00701D54">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38</w:t>
            </w:r>
          </w:p>
        </w:tc>
      </w:tr>
      <w:tr w:rsidR="00793BE7">
        <w:tblPrEx>
          <w:tblCellMar>
            <w:left w:w="70" w:type="dxa"/>
            <w:right w:w="70" w:type="dxa"/>
          </w:tblCellMar>
          <w:tblLook w:val="0000"/>
        </w:tblPrEx>
        <w:trPr>
          <w:trHeight w:val="2068"/>
        </w:trPr>
        <w:tc>
          <w:tcPr>
            <w:tcW w:w="10844" w:type="dxa"/>
            <w:gridSpan w:val="7"/>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 xml:space="preserve">Leia o texto a seguir. </w:t>
            </w:r>
          </w:p>
          <w:p w:rsidR="00793BE7" w:rsidRPr="00A14430" w:rsidRDefault="00793BE7" w:rsidP="00A14430">
            <w:pPr>
              <w:spacing w:after="120"/>
              <w:jc w:val="center"/>
              <w:rPr>
                <w:rFonts w:ascii="Arial" w:hAnsi="Arial" w:cs="Arial"/>
                <w:b/>
                <w:bCs/>
              </w:rPr>
            </w:pPr>
            <w:r w:rsidRPr="00A14430">
              <w:rPr>
                <w:rFonts w:ascii="Arial" w:hAnsi="Arial" w:cs="Arial"/>
                <w:b/>
                <w:bCs/>
              </w:rPr>
              <w:t>O abismo entre ricos e pobres</w:t>
            </w:r>
          </w:p>
          <w:p w:rsidR="00793BE7" w:rsidRPr="001D442B" w:rsidRDefault="00793BE7" w:rsidP="00A14430">
            <w:pPr>
              <w:spacing w:after="120"/>
              <w:jc w:val="both"/>
              <w:rPr>
                <w:rFonts w:ascii="Arial" w:hAnsi="Arial" w:cs="Arial"/>
              </w:rPr>
            </w:pPr>
            <w:r w:rsidRPr="00A14430">
              <w:rPr>
                <w:rFonts w:ascii="Arial" w:hAnsi="Arial" w:cs="Arial"/>
              </w:rPr>
              <w:t xml:space="preserve">O </w:t>
            </w:r>
            <w:r w:rsidRPr="001D442B">
              <w:rPr>
                <w:rFonts w:ascii="Arial" w:hAnsi="Arial" w:cs="Arial"/>
              </w:rPr>
              <w:t xml:space="preserve">Brasil é o quarto país da América Latina que pior distribui sua renda. Dos 18 vizinhos do continente, só perde para Guatemala, Honduras e Colômbia quando é medido o abismo entre ricos e pobres, constata pesquisa da ONU divulgada na terça-feira, 26 de agosto de 2012. Países como Bolívia, Nicarágua, Equador e Peru são mais pobres que o Brasil, não têm nossas riquezas minerais e agrícolas, indústrias sofisticadas, bancos e empresas que ocupam o topo entre as maiores do mundo, mas possuem menor desigualdade social. </w:t>
            </w:r>
          </w:p>
          <w:p w:rsidR="00793BE7" w:rsidRPr="005B6B12" w:rsidRDefault="00793BE7" w:rsidP="004E5C8A">
            <w:pPr>
              <w:spacing w:after="120"/>
              <w:jc w:val="right"/>
              <w:rPr>
                <w:rFonts w:ascii="Arial" w:hAnsi="Arial" w:cs="Arial"/>
                <w:sz w:val="16"/>
                <w:szCs w:val="16"/>
              </w:rPr>
            </w:pPr>
            <w:r>
              <w:rPr>
                <w:rFonts w:ascii="Arial" w:hAnsi="Arial" w:cs="Arial"/>
                <w:sz w:val="16"/>
                <w:szCs w:val="16"/>
              </w:rPr>
              <w:t>Disponível em: &lt;</w:t>
            </w:r>
            <w:hyperlink r:id="rId71" w:history="1">
              <w:r w:rsidRPr="00701D54">
                <w:rPr>
                  <w:rStyle w:val="Hyperlink"/>
                  <w:rFonts w:ascii="Arial" w:hAnsi="Arial" w:cs="Arial"/>
                  <w:color w:val="auto"/>
                  <w:sz w:val="16"/>
                  <w:szCs w:val="16"/>
                  <w:u w:val="none"/>
                </w:rPr>
                <w:t>http://economia.estadao.com.br/noticias/geral,o-abismo-entre-ricos-e-pobres-imp-,921822</w:t>
              </w:r>
            </w:hyperlink>
            <w:r w:rsidRPr="00701D54">
              <w:rPr>
                <w:rFonts w:ascii="Arial" w:hAnsi="Arial" w:cs="Arial"/>
                <w:sz w:val="16"/>
                <w:szCs w:val="16"/>
              </w:rPr>
              <w:t xml:space="preserve"> (adaptado) &gt;. Acesso em: 25 nov. 2016</w:t>
            </w:r>
            <w:r w:rsidRPr="00D14A99">
              <w:rPr>
                <w:rFonts w:ascii="Arial" w:hAnsi="Arial" w:cs="Arial"/>
                <w:sz w:val="16"/>
                <w:szCs w:val="16"/>
              </w:rPr>
              <w:t>.</w:t>
            </w:r>
          </w:p>
          <w:p w:rsidR="00793BE7" w:rsidRDefault="00793BE7" w:rsidP="008E7676">
            <w:pPr>
              <w:spacing w:after="120"/>
              <w:rPr>
                <w:rFonts w:ascii="Arial" w:hAnsi="Arial" w:cs="Arial"/>
              </w:rPr>
            </w:pPr>
          </w:p>
          <w:p w:rsidR="00793BE7" w:rsidRDefault="00793BE7" w:rsidP="008E7676">
            <w:pPr>
              <w:spacing w:after="120"/>
              <w:rPr>
                <w:rFonts w:ascii="Arial" w:hAnsi="Arial" w:cs="Arial"/>
              </w:rPr>
            </w:pPr>
          </w:p>
          <w:p w:rsidR="00793BE7" w:rsidRPr="00E668B6" w:rsidRDefault="00793BE7" w:rsidP="008E7676">
            <w:pPr>
              <w:spacing w:after="120"/>
              <w:rPr>
                <w:rFonts w:ascii="Arial" w:hAnsi="Arial" w:cs="Arial"/>
              </w:rPr>
            </w:pPr>
            <w:r>
              <w:rPr>
                <w:rFonts w:ascii="Arial" w:hAnsi="Arial" w:cs="Arial"/>
              </w:rPr>
              <w:t xml:space="preserve">a) </w:t>
            </w:r>
            <w:r w:rsidRPr="00E668B6">
              <w:rPr>
                <w:rFonts w:ascii="Arial" w:hAnsi="Arial" w:cs="Arial"/>
              </w:rPr>
              <w:t xml:space="preserve">Relacione o abismo entre ricos e pobres no Brasil com a desigualdade social existente no país. </w:t>
            </w:r>
          </w:p>
          <w:p w:rsidR="00793BE7" w:rsidRDefault="00793BE7" w:rsidP="001D442B">
            <w:pPr>
              <w:spacing w:after="120"/>
              <w:rPr>
                <w:rFonts w:ascii="Arial" w:hAnsi="Arial" w:cs="Arial"/>
              </w:rPr>
            </w:pPr>
            <w:r w:rsidRPr="00E668B6">
              <w:rPr>
                <w:rFonts w:ascii="Arial" w:hAnsi="Arial" w:cs="Arial"/>
              </w:rPr>
              <w:t xml:space="preserve">b) Como </w:t>
            </w:r>
            <w:r>
              <w:rPr>
                <w:rFonts w:ascii="Arial" w:hAnsi="Arial" w:cs="Arial"/>
              </w:rPr>
              <w:t>a desigualdade social na América Latina ainda é persistente na atualidade?</w:t>
            </w:r>
          </w:p>
          <w:p w:rsidR="00793BE7" w:rsidRDefault="00793BE7" w:rsidP="008E7676">
            <w:pPr>
              <w:spacing w:after="120"/>
              <w:rPr>
                <w:rFonts w:ascii="Arial" w:hAnsi="Arial" w:cs="Arial"/>
              </w:rPr>
            </w:pPr>
          </w:p>
          <w:p w:rsidR="00793BE7" w:rsidRDefault="00793BE7" w:rsidP="008E7676">
            <w:pPr>
              <w:spacing w:after="120"/>
              <w:rPr>
                <w:rFonts w:ascii="Arial" w:hAnsi="Arial" w:cs="Arial"/>
              </w:rPr>
            </w:pP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38</w:t>
            </w:r>
          </w:p>
        </w:tc>
        <w:tc>
          <w:tcPr>
            <w:tcW w:w="2599"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134"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011" w:type="dxa"/>
            <w:vAlign w:val="center"/>
          </w:tcPr>
          <w:p w:rsidR="00793BE7" w:rsidRPr="00EE1135" w:rsidRDefault="00793BE7" w:rsidP="004D3ACA">
            <w:pPr>
              <w:rPr>
                <w:rFonts w:ascii="Arial" w:hAnsi="Arial" w:cs="Arial"/>
                <w:b/>
                <w:bCs/>
                <w:color w:val="FF0000"/>
              </w:rPr>
            </w:pPr>
            <w:r>
              <w:rPr>
                <w:rFonts w:ascii="Arial" w:hAnsi="Arial" w:cs="Arial"/>
                <w:b/>
                <w:bCs/>
                <w:color w:val="FF0000"/>
              </w:rPr>
              <w:t xml:space="preserve">Nível de dificuldade: </w:t>
            </w:r>
            <w:r w:rsidRPr="00176586">
              <w:rPr>
                <w:rFonts w:ascii="Arial" w:hAnsi="Arial" w:cs="Arial"/>
                <w:b/>
                <w:bCs/>
                <w:color w:val="FF0000"/>
              </w:rPr>
              <w:t xml:space="preserve">Médio </w:t>
            </w:r>
          </w:p>
        </w:tc>
      </w:tr>
      <w:tr w:rsidR="00793BE7" w:rsidRPr="00D125AB">
        <w:trPr>
          <w:gridAfter w:val="1"/>
          <w:wAfter w:w="51" w:type="dxa"/>
          <w:trHeight w:val="373"/>
        </w:trPr>
        <w:tc>
          <w:tcPr>
            <w:tcW w:w="10808" w:type="dxa"/>
            <w:gridSpan w:val="6"/>
          </w:tcPr>
          <w:p w:rsidR="00793BE7" w:rsidRPr="008B7FBF" w:rsidRDefault="00793BE7" w:rsidP="008E7676">
            <w:pPr>
              <w:rPr>
                <w:sz w:val="12"/>
                <w:szCs w:val="12"/>
              </w:rPr>
            </w:pPr>
          </w:p>
          <w:p w:rsidR="00793BE7" w:rsidRDefault="00793BE7" w:rsidP="004D3ACA">
            <w:pPr>
              <w:spacing w:after="120"/>
              <w:jc w:val="both"/>
              <w:rPr>
                <w:rFonts w:ascii="Arial" w:hAnsi="Arial" w:cs="Arial"/>
              </w:rPr>
            </w:pPr>
            <w:r>
              <w:rPr>
                <w:rFonts w:ascii="Arial" w:hAnsi="Arial" w:cs="Arial"/>
              </w:rPr>
              <w:t>a)  A desigualdade social é a medida que mostra como é a estrutura social e econômica de um país. Quando um país e marcado pela desigualdade social, uma pequena parcela de sua população concentra a maior parte dos recursos econômicos</w:t>
            </w:r>
            <w:r>
              <w:rPr>
                <w:rFonts w:ascii="Arial" w:hAnsi="Arial" w:cs="Arial"/>
                <w:color w:val="00B0F0"/>
              </w:rPr>
              <w:t>,</w:t>
            </w:r>
            <w:r>
              <w:rPr>
                <w:rFonts w:ascii="Arial" w:hAnsi="Arial" w:cs="Arial"/>
              </w:rPr>
              <w:t xml:space="preserve"> e uma grande parcela da sociedade vive em condições precárias de vida. </w:t>
            </w:r>
          </w:p>
          <w:p w:rsidR="00793BE7" w:rsidRPr="00903562" w:rsidRDefault="00793BE7" w:rsidP="004D3ACA">
            <w:pPr>
              <w:spacing w:after="120"/>
              <w:jc w:val="both"/>
              <w:rPr>
                <w:rFonts w:ascii="Arial" w:hAnsi="Arial" w:cs="Arial"/>
              </w:rPr>
            </w:pPr>
            <w:r>
              <w:rPr>
                <w:rFonts w:ascii="Arial" w:hAnsi="Arial" w:cs="Arial"/>
              </w:rPr>
              <w:t xml:space="preserve">b) A persistência das condições de desigualdade social na América Latina é decorrente da estrutura econômica e social historicamente excludente para a grande parte da população que fica alijada da educação de qualidade e dos melhores recursos nacionais, como o acesso à terra e aos direitos sociais. </w:t>
            </w:r>
          </w:p>
        </w:tc>
      </w:tr>
    </w:tbl>
    <w:p w:rsidR="00793BE7" w:rsidRPr="00D6200F" w:rsidRDefault="00793BE7" w:rsidP="00D80616">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964"/>
        <w:gridCol w:w="1085"/>
        <w:gridCol w:w="2695"/>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3346"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085" w:type="dxa"/>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746" w:type="dxa"/>
            <w:gridSpan w:val="2"/>
            <w:vAlign w:val="center"/>
          </w:tcPr>
          <w:p w:rsidR="00793BE7" w:rsidRPr="00EE1135" w:rsidRDefault="00793BE7" w:rsidP="004D3ACA">
            <w:pPr>
              <w:spacing w:before="120" w:after="120"/>
              <w:rPr>
                <w:rFonts w:ascii="Arial" w:hAnsi="Arial" w:cs="Arial"/>
                <w:b/>
                <w:bCs/>
              </w:rPr>
            </w:pPr>
            <w:r w:rsidRPr="00EE1135">
              <w:rPr>
                <w:rFonts w:ascii="Arial" w:hAnsi="Arial" w:cs="Arial"/>
                <w:b/>
                <w:bCs/>
              </w:rPr>
              <w:t>Nível de dificuldade:</w:t>
            </w:r>
            <w:r>
              <w:rPr>
                <w:rFonts w:ascii="Arial" w:hAnsi="Arial" w:cs="Arial"/>
                <w:b/>
                <w:bCs/>
              </w:rPr>
              <w:t xml:space="preserve"> </w:t>
            </w:r>
            <w:r w:rsidRPr="00176586">
              <w:rPr>
                <w:rFonts w:ascii="Arial" w:hAnsi="Arial" w:cs="Arial"/>
                <w:b/>
                <w:bCs/>
                <w:color w:val="000000"/>
              </w:rPr>
              <w:t>Fácil</w:t>
            </w:r>
            <w:r>
              <w:rPr>
                <w:rFonts w:ascii="Arial" w:hAnsi="Arial" w:cs="Arial"/>
                <w:b/>
                <w:bCs/>
              </w:rPr>
              <w:t xml:space="preserve"> </w:t>
            </w:r>
          </w:p>
        </w:tc>
      </w:tr>
      <w:tr w:rsidR="00793BE7" w:rsidRPr="00D125AB">
        <w:tc>
          <w:tcPr>
            <w:tcW w:w="10859" w:type="dxa"/>
            <w:gridSpan w:val="7"/>
          </w:tcPr>
          <w:p w:rsidR="00793BE7" w:rsidRDefault="00793BE7" w:rsidP="00176586">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Compreender as transformações dos espaços geográficos como produto das relações socioeconômicas e culturais de poder.</w:t>
            </w:r>
          </w:p>
          <w:p w:rsidR="00793BE7" w:rsidRPr="00EE1135" w:rsidRDefault="00793BE7" w:rsidP="0017658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Analisar a ação dos estados nacionais no que se refere à dinâmica dos fluxos populacionais e no enfrentamento de problemas de ordem econômico-social.</w:t>
            </w:r>
          </w:p>
        </w:tc>
      </w:tr>
      <w:tr w:rsidR="00793BE7" w:rsidRPr="00D125AB">
        <w:trPr>
          <w:trHeight w:val="672"/>
        </w:trPr>
        <w:tc>
          <w:tcPr>
            <w:tcW w:w="10859" w:type="dxa"/>
            <w:gridSpan w:val="7"/>
          </w:tcPr>
          <w:p w:rsidR="00793BE7" w:rsidRDefault="00793BE7" w:rsidP="0017658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4D3ACA">
              <w:rPr>
                <w:rFonts w:ascii="Arial" w:hAnsi="Arial" w:cs="Arial"/>
              </w:rPr>
              <w:t>A construção do território – Unidade 2 – Capítulo 6 – Livro 1 2017.</w:t>
            </w:r>
          </w:p>
          <w:p w:rsidR="00793BE7" w:rsidRPr="00F04C04" w:rsidRDefault="00793BE7" w:rsidP="00176586">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39</w:t>
            </w:r>
          </w:p>
        </w:tc>
      </w:tr>
      <w:tr w:rsidR="00793BE7">
        <w:tblPrEx>
          <w:tblCellMar>
            <w:left w:w="70" w:type="dxa"/>
            <w:right w:w="70" w:type="dxa"/>
          </w:tblCellMar>
          <w:tblLook w:val="0000"/>
        </w:tblPrEx>
        <w:trPr>
          <w:trHeight w:val="2068"/>
        </w:trPr>
        <w:tc>
          <w:tcPr>
            <w:tcW w:w="10859" w:type="dxa"/>
            <w:gridSpan w:val="7"/>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Analise os gráficos a seguir.</w:t>
            </w:r>
          </w:p>
          <w:tbl>
            <w:tblPr>
              <w:tblW w:w="0" w:type="auto"/>
              <w:tblLook w:val="00A0"/>
            </w:tblPr>
            <w:tblGrid>
              <w:gridCol w:w="5344"/>
              <w:gridCol w:w="5345"/>
            </w:tblGrid>
            <w:tr w:rsidR="00793BE7">
              <w:tc>
                <w:tcPr>
                  <w:tcW w:w="5344" w:type="dxa"/>
                </w:tcPr>
                <w:p w:rsidR="00793BE7" w:rsidRPr="007D3D57" w:rsidRDefault="00793BE7" w:rsidP="007D3D57">
                  <w:pPr>
                    <w:spacing w:after="120"/>
                    <w:jc w:val="center"/>
                    <w:rPr>
                      <w:rFonts w:ascii="Arial" w:hAnsi="Arial" w:cs="Arial"/>
                      <w:b/>
                      <w:bCs/>
                      <w:noProof/>
                    </w:rPr>
                  </w:pPr>
                  <w:r w:rsidRPr="007D3D57">
                    <w:rPr>
                      <w:rFonts w:ascii="Arial" w:hAnsi="Arial" w:cs="Arial"/>
                      <w:b/>
                      <w:bCs/>
                      <w:noProof/>
                    </w:rPr>
                    <w:t>Total de imigrantes ilegais nos Estados Unidos, 1990 - 2012</w:t>
                  </w:r>
                </w:p>
                <w:p w:rsidR="00793BE7" w:rsidRPr="007D3D57" w:rsidRDefault="00793BE7" w:rsidP="007D3D57">
                  <w:pPr>
                    <w:spacing w:after="120"/>
                    <w:jc w:val="center"/>
                    <w:rPr>
                      <w:rFonts w:ascii="Arial" w:hAnsi="Arial" w:cs="Arial"/>
                    </w:rPr>
                  </w:pPr>
                  <w:r w:rsidRPr="007C75C4">
                    <w:rPr>
                      <w:noProof/>
                    </w:rPr>
                    <w:pict>
                      <v:shape id="Imagem 27" o:spid="_x0000_i1049" type="#_x0000_t75" alt="http://internacional.estadao.com.br/blogs/radar-global/wp-content/uploads/sites/136/2014/11/arte-imigrantes-eua.jpg" style="width:252pt;height:175.5pt;visibility:visible">
                        <v:imagedata r:id="rId72" o:title="" croptop="42418f"/>
                      </v:shape>
                    </w:pict>
                  </w:r>
                </w:p>
                <w:p w:rsidR="00793BE7" w:rsidRPr="007D3D57" w:rsidRDefault="00793BE7" w:rsidP="007D3D57">
                  <w:pPr>
                    <w:spacing w:after="120"/>
                    <w:jc w:val="right"/>
                    <w:rPr>
                      <w:rFonts w:ascii="Arial" w:hAnsi="Arial" w:cs="Arial"/>
                    </w:rPr>
                  </w:pPr>
                  <w:r w:rsidRPr="007D3D57">
                    <w:rPr>
                      <w:rFonts w:ascii="Arial" w:hAnsi="Arial" w:cs="Arial"/>
                      <w:sz w:val="16"/>
                      <w:szCs w:val="16"/>
                    </w:rPr>
                    <w:t>Disponível em: &lt;</w:t>
                  </w:r>
                  <w:hyperlink r:id="rId73" w:history="1">
                    <w:r w:rsidRPr="007D3D57">
                      <w:rPr>
                        <w:rStyle w:val="Hyperlink"/>
                        <w:rFonts w:ascii="Arial" w:hAnsi="Arial" w:cs="Arial"/>
                        <w:color w:val="auto"/>
                        <w:sz w:val="16"/>
                        <w:szCs w:val="16"/>
                        <w:u w:val="none"/>
                      </w:rPr>
                      <w:t>http://internacional.estadao.com.br/blogs/radar-global/wp-content/uploads/sites/136/2014/11/arte-imigrantes-eua.jpg</w:t>
                    </w:r>
                  </w:hyperlink>
                  <w:r w:rsidRPr="007D3D57">
                    <w:rPr>
                      <w:rFonts w:ascii="Arial" w:hAnsi="Arial" w:cs="Arial"/>
                      <w:sz w:val="16"/>
                      <w:szCs w:val="16"/>
                    </w:rPr>
                    <w:t xml:space="preserve">   &gt;. Acesso em: 25 nov. 2016.</w:t>
                  </w:r>
                </w:p>
              </w:tc>
              <w:tc>
                <w:tcPr>
                  <w:tcW w:w="5345" w:type="dxa"/>
                </w:tcPr>
                <w:p w:rsidR="00793BE7" w:rsidRPr="007D3D57" w:rsidRDefault="00793BE7" w:rsidP="007D3D57">
                  <w:pPr>
                    <w:jc w:val="center"/>
                    <w:rPr>
                      <w:rFonts w:ascii="Arial" w:hAnsi="Arial" w:cs="Arial"/>
                      <w:color w:val="323232"/>
                    </w:rPr>
                  </w:pPr>
                  <w:hyperlink r:id="rId74" w:history="1">
                    <w:r w:rsidRPr="007D3D57">
                      <w:rPr>
                        <w:rFonts w:ascii="Arial" w:hAnsi="Arial" w:cs="Arial"/>
                        <w:noProof/>
                        <w:color w:val="32A900"/>
                      </w:rPr>
                      <w:pict>
                        <v:shape id="Imagem 28" o:spid="_x0000_i1050" type="#_x0000_t75" alt="http://1.bp.blogspot.com/-54xypp9jJTo/VRK84u7fw3I/AAAAAAAAM2A/LF4MviJM4Wc/s1600/grafico.jpg" href="http://1.bp.blogspot.com/-54xypp9jJTo/VRK84u7fw3I/AAAAAAAAM2A/LF4MviJM4Wc/s1600/grafico.j" style="width:246pt;height:115.5pt;visibility:visible" o:button="t">
                          <v:fill o:detectmouseclick="t"/>
                          <v:imagedata r:id="rId75" o:title=""/>
                        </v:shape>
                      </w:pict>
                    </w:r>
                  </w:hyperlink>
                </w:p>
                <w:p w:rsidR="00793BE7" w:rsidRPr="007D3D57" w:rsidRDefault="00793BE7" w:rsidP="007D3D57">
                  <w:pPr>
                    <w:spacing w:after="120"/>
                    <w:jc w:val="both"/>
                    <w:rPr>
                      <w:rFonts w:ascii="Arial" w:hAnsi="Arial" w:cs="Arial"/>
                      <w:color w:val="323232"/>
                      <w:shd w:val="clear" w:color="auto" w:fill="FFFFFF"/>
                    </w:rPr>
                  </w:pPr>
                </w:p>
                <w:p w:rsidR="00793BE7" w:rsidRPr="007D3D57" w:rsidRDefault="00793BE7" w:rsidP="007D3D57">
                  <w:pPr>
                    <w:spacing w:after="120"/>
                    <w:jc w:val="both"/>
                    <w:rPr>
                      <w:rFonts w:ascii="Arial" w:hAnsi="Arial" w:cs="Arial"/>
                      <w:color w:val="000000"/>
                      <w:shd w:val="clear" w:color="auto" w:fill="FFFFFF"/>
                    </w:rPr>
                  </w:pPr>
                  <w:r w:rsidRPr="007D3D57">
                    <w:rPr>
                      <w:rFonts w:ascii="Arial" w:hAnsi="Arial" w:cs="Arial"/>
                      <w:color w:val="000000"/>
                      <w:shd w:val="clear" w:color="auto" w:fill="FFFFFF"/>
                    </w:rPr>
                    <w:t>Segundo uma pesquisa do Migration Policy Institute, uma organização sediada em Washington, D.C. (...), os brasileiros estão em terceiro lugar no condado de Broward em número de imigrantes indocumentados, atrás de colombianos e mexicanos. Cidades com grande concentração de imigrantes brasileiros, como Pompano Beach, Deerfield Beach e Coral Springs.</w:t>
                  </w:r>
                </w:p>
                <w:p w:rsidR="00793BE7" w:rsidRPr="007D3D57" w:rsidRDefault="00793BE7" w:rsidP="007D3D57">
                  <w:pPr>
                    <w:spacing w:after="120"/>
                    <w:jc w:val="right"/>
                    <w:rPr>
                      <w:rFonts w:ascii="Arial" w:hAnsi="Arial" w:cs="Arial"/>
                      <w:sz w:val="16"/>
                      <w:szCs w:val="16"/>
                    </w:rPr>
                  </w:pPr>
                  <w:r w:rsidRPr="007D3D57">
                    <w:rPr>
                      <w:rFonts w:ascii="Arial" w:hAnsi="Arial" w:cs="Arial"/>
                      <w:sz w:val="16"/>
                      <w:szCs w:val="16"/>
                    </w:rPr>
                    <w:t xml:space="preserve">Disponível em: &lt;   </w:t>
                  </w:r>
                  <w:hyperlink r:id="rId76" w:history="1">
                    <w:r w:rsidRPr="007D3D57">
                      <w:rPr>
                        <w:rStyle w:val="Hyperlink"/>
                        <w:rFonts w:ascii="Arial" w:hAnsi="Arial" w:cs="Arial"/>
                        <w:color w:val="auto"/>
                        <w:sz w:val="16"/>
                        <w:szCs w:val="16"/>
                        <w:u w:val="none"/>
                      </w:rPr>
                      <w:t>http://miguelimigrante.blogspot.com.br/2015/03/brasileiros-sao-3-nacionalidade-com.html</w:t>
                    </w:r>
                  </w:hyperlink>
                  <w:r w:rsidRPr="007D3D57">
                    <w:rPr>
                      <w:rFonts w:ascii="Arial" w:hAnsi="Arial" w:cs="Arial"/>
                      <w:sz w:val="16"/>
                      <w:szCs w:val="16"/>
                    </w:rPr>
                    <w:t xml:space="preserve"> &gt;. Acesso em: 25 nov. 2016.</w:t>
                  </w:r>
                </w:p>
              </w:tc>
            </w:tr>
          </w:tbl>
          <w:p w:rsidR="00793BE7" w:rsidRDefault="00793BE7" w:rsidP="008E7676">
            <w:pPr>
              <w:spacing w:after="120"/>
              <w:rPr>
                <w:rFonts w:ascii="Arial" w:hAnsi="Arial" w:cs="Arial"/>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a) Cite dois objetivos dos imigrantes ilegais nos Estados Unidos.</w:t>
            </w:r>
          </w:p>
          <w:p w:rsidR="00793BE7" w:rsidRDefault="00793BE7" w:rsidP="008E7676">
            <w:pPr>
              <w:spacing w:after="120"/>
              <w:rPr>
                <w:rFonts w:ascii="Arial" w:hAnsi="Arial" w:cs="Arial"/>
              </w:rPr>
            </w:pPr>
            <w:r>
              <w:rPr>
                <w:rFonts w:ascii="Arial" w:hAnsi="Arial" w:cs="Arial"/>
              </w:rPr>
              <w:t>b) Analise a grande quantidade de imigrantes ilegais nos Estados Unidos.</w:t>
            </w:r>
          </w:p>
          <w:p w:rsidR="00793BE7" w:rsidRDefault="00793BE7" w:rsidP="008E7676">
            <w:pPr>
              <w:spacing w:after="120"/>
              <w:rPr>
                <w:rFonts w:ascii="Arial" w:hAnsi="Arial" w:cs="Arial"/>
              </w:rPr>
            </w:pP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39</w:t>
            </w:r>
          </w:p>
        </w:tc>
        <w:tc>
          <w:tcPr>
            <w:tcW w:w="2964"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1085" w:type="dxa"/>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2695" w:type="dxa"/>
            <w:vAlign w:val="center"/>
          </w:tcPr>
          <w:p w:rsidR="00793BE7" w:rsidRPr="00EE1135" w:rsidRDefault="00793BE7" w:rsidP="004D3ACA">
            <w:pPr>
              <w:rPr>
                <w:rFonts w:ascii="Arial" w:hAnsi="Arial" w:cs="Arial"/>
                <w:b/>
                <w:bCs/>
                <w:color w:val="FF0000"/>
              </w:rPr>
            </w:pPr>
            <w:r>
              <w:rPr>
                <w:rFonts w:ascii="Arial" w:hAnsi="Arial" w:cs="Arial"/>
                <w:b/>
                <w:bCs/>
                <w:color w:val="FF0000"/>
              </w:rPr>
              <w:t>Nível de dificuldade</w:t>
            </w:r>
            <w:r w:rsidRPr="00176586">
              <w:rPr>
                <w:rFonts w:ascii="Arial" w:hAnsi="Arial" w:cs="Arial"/>
                <w:b/>
                <w:bCs/>
                <w:color w:val="FF0000"/>
              </w:rPr>
              <w:t xml:space="preserve">: Fácil </w:t>
            </w:r>
          </w:p>
        </w:tc>
      </w:tr>
      <w:tr w:rsidR="00793BE7" w:rsidRPr="00D125AB">
        <w:trPr>
          <w:gridAfter w:val="1"/>
          <w:wAfter w:w="51" w:type="dxa"/>
          <w:trHeight w:val="373"/>
        </w:trPr>
        <w:tc>
          <w:tcPr>
            <w:tcW w:w="10808" w:type="dxa"/>
            <w:gridSpan w:val="6"/>
          </w:tcPr>
          <w:p w:rsidR="00793BE7" w:rsidRPr="008B7FBF" w:rsidRDefault="00793BE7" w:rsidP="008E7676">
            <w:pPr>
              <w:rPr>
                <w:sz w:val="12"/>
                <w:szCs w:val="12"/>
              </w:rPr>
            </w:pPr>
          </w:p>
          <w:p w:rsidR="00793BE7" w:rsidRPr="00E668B6" w:rsidRDefault="00793BE7" w:rsidP="00176586">
            <w:pPr>
              <w:spacing w:after="120"/>
              <w:jc w:val="both"/>
              <w:rPr>
                <w:rFonts w:ascii="Arial" w:hAnsi="Arial" w:cs="Arial"/>
              </w:rPr>
            </w:pPr>
            <w:r>
              <w:rPr>
                <w:rFonts w:ascii="Arial" w:hAnsi="Arial" w:cs="Arial"/>
              </w:rPr>
              <w:t xml:space="preserve">a) </w:t>
            </w:r>
            <w:r w:rsidRPr="00E668B6">
              <w:rPr>
                <w:rFonts w:ascii="Arial" w:hAnsi="Arial" w:cs="Arial"/>
              </w:rPr>
              <w:t xml:space="preserve">Melhorar as condições de vida; encontrar melhores empregos e salários; sair das péssimas condições de vida em seus países. </w:t>
            </w:r>
          </w:p>
          <w:p w:rsidR="00793BE7" w:rsidRPr="00903562" w:rsidRDefault="00793BE7" w:rsidP="00176586">
            <w:pPr>
              <w:spacing w:after="120"/>
              <w:jc w:val="both"/>
              <w:rPr>
                <w:rFonts w:ascii="Arial" w:hAnsi="Arial" w:cs="Arial"/>
              </w:rPr>
            </w:pPr>
            <w:r>
              <w:rPr>
                <w:rFonts w:ascii="Arial" w:hAnsi="Arial" w:cs="Arial"/>
              </w:rPr>
              <w:t>b) Os imigrantes ilegais nos Estados Unidos são em grande número devido as melhores condições de vida existente na grande potência econômica mundial e as condições de vida precária nos países que mandam emigrantes para lá.</w:t>
            </w:r>
          </w:p>
        </w:tc>
      </w:tr>
    </w:tbl>
    <w:p w:rsidR="00793BE7" w:rsidRPr="00D6200F" w:rsidRDefault="00793BE7" w:rsidP="00D80616">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tbl>
      <w:tblPr>
        <w:tblW w:w="1085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39"/>
        <w:gridCol w:w="1243"/>
        <w:gridCol w:w="382"/>
        <w:gridCol w:w="2599"/>
        <w:gridCol w:w="156"/>
        <w:gridCol w:w="836"/>
        <w:gridCol w:w="298"/>
        <w:gridCol w:w="2855"/>
        <w:gridCol w:w="51"/>
      </w:tblGrid>
      <w:tr w:rsidR="00793BE7" w:rsidRPr="00D125AB">
        <w:tc>
          <w:tcPr>
            <w:tcW w:w="3682" w:type="dxa"/>
            <w:gridSpan w:val="2"/>
            <w:vAlign w:val="center"/>
          </w:tcPr>
          <w:p w:rsidR="00793BE7" w:rsidRPr="00EE1135" w:rsidRDefault="00793BE7" w:rsidP="008E7676">
            <w:pPr>
              <w:spacing w:before="120" w:after="120"/>
              <w:rPr>
                <w:rFonts w:ascii="Arial" w:hAnsi="Arial" w:cs="Arial"/>
                <w:b/>
                <w:bCs/>
              </w:rPr>
            </w:pPr>
            <w:r>
              <w:rPr>
                <w:rFonts w:ascii="Arial" w:hAnsi="Arial" w:cs="Arial"/>
                <w:b/>
                <w:bCs/>
              </w:rPr>
              <w:t xml:space="preserve">BANCO DE QUESTÕES </w:t>
            </w:r>
          </w:p>
        </w:tc>
        <w:tc>
          <w:tcPr>
            <w:tcW w:w="3137" w:type="dxa"/>
            <w:gridSpan w:val="3"/>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Disciplina: </w:t>
            </w:r>
            <w:r>
              <w:rPr>
                <w:rFonts w:ascii="Arial" w:hAnsi="Arial" w:cs="Arial"/>
                <w:b/>
                <w:bCs/>
              </w:rPr>
              <w:t xml:space="preserve">Geografia </w:t>
            </w:r>
          </w:p>
        </w:tc>
        <w:tc>
          <w:tcPr>
            <w:tcW w:w="1134" w:type="dxa"/>
            <w:gridSpan w:val="2"/>
            <w:vAlign w:val="center"/>
          </w:tcPr>
          <w:p w:rsidR="00793BE7" w:rsidRPr="00EE1135" w:rsidRDefault="00793BE7" w:rsidP="008E7676">
            <w:pPr>
              <w:spacing w:before="120" w:after="120"/>
              <w:rPr>
                <w:rFonts w:ascii="Arial" w:hAnsi="Arial" w:cs="Arial"/>
                <w:b/>
                <w:bCs/>
              </w:rPr>
            </w:pPr>
            <w:r w:rsidRPr="00EE1135">
              <w:rPr>
                <w:rFonts w:ascii="Arial" w:hAnsi="Arial" w:cs="Arial"/>
                <w:b/>
                <w:bCs/>
              </w:rPr>
              <w:t xml:space="preserve">Ano: </w:t>
            </w:r>
            <w:r>
              <w:rPr>
                <w:rFonts w:ascii="Arial" w:hAnsi="Arial" w:cs="Arial"/>
                <w:b/>
                <w:bCs/>
              </w:rPr>
              <w:t>8º</w:t>
            </w:r>
          </w:p>
        </w:tc>
        <w:tc>
          <w:tcPr>
            <w:tcW w:w="2891" w:type="dxa"/>
            <w:gridSpan w:val="2"/>
            <w:vAlign w:val="center"/>
          </w:tcPr>
          <w:p w:rsidR="00793BE7" w:rsidRPr="00EE1135" w:rsidRDefault="00793BE7" w:rsidP="00D2549A">
            <w:pPr>
              <w:spacing w:before="120" w:after="120"/>
              <w:rPr>
                <w:rFonts w:ascii="Arial" w:hAnsi="Arial" w:cs="Arial"/>
                <w:b/>
                <w:bCs/>
              </w:rPr>
            </w:pPr>
            <w:r w:rsidRPr="00EE1135">
              <w:rPr>
                <w:rFonts w:ascii="Arial" w:hAnsi="Arial" w:cs="Arial"/>
                <w:b/>
                <w:bCs/>
              </w:rPr>
              <w:t xml:space="preserve">Nível de </w:t>
            </w:r>
            <w:r w:rsidRPr="00176586">
              <w:rPr>
                <w:rFonts w:ascii="Arial" w:hAnsi="Arial" w:cs="Arial"/>
                <w:b/>
                <w:bCs/>
                <w:color w:val="000000"/>
              </w:rPr>
              <w:t xml:space="preserve">dificuldade: </w:t>
            </w:r>
            <w:r>
              <w:rPr>
                <w:rFonts w:ascii="Arial" w:hAnsi="Arial" w:cs="Arial"/>
                <w:b/>
                <w:bCs/>
                <w:color w:val="000000"/>
              </w:rPr>
              <w:t>Médio</w:t>
            </w:r>
          </w:p>
        </w:tc>
      </w:tr>
      <w:tr w:rsidR="00793BE7" w:rsidRPr="00D125AB">
        <w:tc>
          <w:tcPr>
            <w:tcW w:w="10844" w:type="dxa"/>
            <w:gridSpan w:val="9"/>
          </w:tcPr>
          <w:p w:rsidR="00793BE7" w:rsidRDefault="00793BE7" w:rsidP="00176586">
            <w:pPr>
              <w:spacing w:after="120"/>
              <w:jc w:val="both"/>
            </w:pPr>
            <w:r w:rsidRPr="00EE1135">
              <w:rPr>
                <w:rFonts w:ascii="Arial" w:hAnsi="Arial" w:cs="Arial"/>
                <w:b/>
                <w:bCs/>
              </w:rPr>
              <w:t>Competência</w:t>
            </w:r>
            <w:r>
              <w:rPr>
                <w:rFonts w:ascii="Arial" w:hAnsi="Arial" w:cs="Arial"/>
                <w:b/>
                <w:bCs/>
              </w:rPr>
              <w:t>:</w:t>
            </w:r>
            <w:r w:rsidRPr="002752AA">
              <w:rPr>
                <w:rFonts w:ascii="Arial" w:hAnsi="Arial" w:cs="Arial"/>
              </w:rPr>
              <w:t xml:space="preserve"> Compreender as transformações dos espaços geográficos como produto das relações socioeconômicas e culturais de poder.</w:t>
            </w:r>
          </w:p>
          <w:p w:rsidR="00793BE7" w:rsidRPr="00EE1135" w:rsidRDefault="00793BE7" w:rsidP="00176586">
            <w:pPr>
              <w:spacing w:after="120"/>
              <w:jc w:val="both"/>
              <w:rPr>
                <w:rFonts w:ascii="Arial" w:hAnsi="Arial" w:cs="Arial"/>
                <w:b/>
                <w:bCs/>
              </w:rPr>
            </w:pPr>
            <w:r w:rsidRPr="00EE1135">
              <w:rPr>
                <w:rFonts w:ascii="Arial" w:hAnsi="Arial" w:cs="Arial"/>
                <w:b/>
                <w:bCs/>
              </w:rPr>
              <w:t>Habilidade:</w:t>
            </w:r>
            <w:r w:rsidRPr="00BC26C5">
              <w:rPr>
                <w:rFonts w:ascii="Arial" w:hAnsi="Arial" w:cs="Arial"/>
                <w:b/>
                <w:bCs/>
              </w:rPr>
              <w:t xml:space="preserve"> </w:t>
            </w:r>
            <w:r w:rsidRPr="002752AA">
              <w:rPr>
                <w:rFonts w:ascii="Arial" w:hAnsi="Arial" w:cs="Arial"/>
              </w:rPr>
              <w:t>Identificar os significados histórico-geográficos das relações de poder entre as nações</w:t>
            </w:r>
            <w:r>
              <w:rPr>
                <w:rFonts w:ascii="Arial" w:hAnsi="Arial" w:cs="Arial"/>
              </w:rPr>
              <w:t>.</w:t>
            </w:r>
          </w:p>
        </w:tc>
      </w:tr>
      <w:tr w:rsidR="00793BE7" w:rsidRPr="00D125AB">
        <w:trPr>
          <w:trHeight w:val="672"/>
        </w:trPr>
        <w:tc>
          <w:tcPr>
            <w:tcW w:w="10844" w:type="dxa"/>
            <w:gridSpan w:val="9"/>
          </w:tcPr>
          <w:p w:rsidR="00793BE7" w:rsidRDefault="00793BE7" w:rsidP="00176586">
            <w:pPr>
              <w:spacing w:after="120"/>
              <w:rPr>
                <w:rFonts w:ascii="Arial" w:hAnsi="Arial" w:cs="Arial"/>
                <w:b/>
                <w:bCs/>
              </w:rPr>
            </w:pPr>
            <w:r w:rsidRPr="00EE1135">
              <w:rPr>
                <w:rFonts w:ascii="Arial" w:hAnsi="Arial" w:cs="Arial"/>
                <w:b/>
                <w:bCs/>
              </w:rPr>
              <w:t>Tema/conteúdo:</w:t>
            </w:r>
            <w:r>
              <w:rPr>
                <w:rFonts w:ascii="Arial" w:hAnsi="Arial" w:cs="Arial"/>
                <w:b/>
                <w:bCs/>
              </w:rPr>
              <w:t xml:space="preserve"> </w:t>
            </w:r>
            <w:r w:rsidRPr="004D3ACA">
              <w:rPr>
                <w:rFonts w:ascii="Arial" w:hAnsi="Arial" w:cs="Arial"/>
              </w:rPr>
              <w:t>A construção do território – Unidade 2 – Capítulo 6 – Livro 1 2017.</w:t>
            </w:r>
          </w:p>
          <w:p w:rsidR="00793BE7" w:rsidRPr="00F04C04" w:rsidRDefault="00793BE7" w:rsidP="00176586">
            <w:pPr>
              <w:spacing w:after="120"/>
              <w:rPr>
                <w:rFonts w:ascii="Arial" w:hAnsi="Arial" w:cs="Arial"/>
                <w:b/>
                <w:bCs/>
                <w:color w:val="FF0000"/>
              </w:rPr>
            </w:pPr>
            <w:r w:rsidRPr="00EE1135">
              <w:rPr>
                <w:rFonts w:ascii="Arial" w:hAnsi="Arial" w:cs="Arial"/>
                <w:b/>
                <w:bCs/>
              </w:rPr>
              <w:t xml:space="preserve">Questão </w:t>
            </w:r>
            <w:r>
              <w:rPr>
                <w:rFonts w:ascii="Arial" w:hAnsi="Arial" w:cs="Arial"/>
                <w:b/>
                <w:bCs/>
              </w:rPr>
              <w:t>40</w:t>
            </w:r>
          </w:p>
        </w:tc>
      </w:tr>
      <w:tr w:rsidR="00793BE7">
        <w:tblPrEx>
          <w:tblCellMar>
            <w:left w:w="70" w:type="dxa"/>
            <w:right w:w="70" w:type="dxa"/>
          </w:tblCellMar>
          <w:tblLook w:val="0000"/>
        </w:tblPrEx>
        <w:trPr>
          <w:trHeight w:val="2068"/>
        </w:trPr>
        <w:tc>
          <w:tcPr>
            <w:tcW w:w="10844" w:type="dxa"/>
            <w:gridSpan w:val="9"/>
            <w:tcBorders>
              <w:left w:val="nil"/>
              <w:bottom w:val="nil"/>
              <w:right w:val="nil"/>
            </w:tcBorders>
          </w:tcPr>
          <w:p w:rsidR="00793BE7" w:rsidRPr="00E76E2A" w:rsidRDefault="00793BE7" w:rsidP="008E7676">
            <w:pPr>
              <w:shd w:val="clear" w:color="auto" w:fill="FFFFFF"/>
              <w:textAlignment w:val="baseline"/>
              <w:rPr>
                <w:rFonts w:ascii="Arial" w:hAnsi="Arial" w:cs="Arial"/>
                <w:b/>
                <w:bCs/>
                <w:sz w:val="12"/>
                <w:szCs w:val="12"/>
              </w:rPr>
            </w:pP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Analise a posição de dois políticos do continente americano a respeito de Fidel Casto.</w:t>
            </w:r>
          </w:p>
          <w:p w:rsidR="00793BE7" w:rsidRPr="00BF7782" w:rsidRDefault="00793BE7" w:rsidP="00FA1E89">
            <w:pPr>
              <w:spacing w:after="120"/>
              <w:jc w:val="both"/>
              <w:rPr>
                <w:rFonts w:ascii="Arial" w:hAnsi="Arial" w:cs="Arial"/>
              </w:rPr>
            </w:pPr>
            <w:r>
              <w:rPr>
                <w:rFonts w:ascii="Arial" w:hAnsi="Arial" w:cs="Arial"/>
              </w:rPr>
              <w:t xml:space="preserve">(Evo) </w:t>
            </w:r>
            <w:r w:rsidRPr="00BF7782">
              <w:rPr>
                <w:rFonts w:ascii="Arial" w:hAnsi="Arial" w:cs="Arial"/>
              </w:rPr>
              <w:t>Morales</w:t>
            </w:r>
            <w:r>
              <w:rPr>
                <w:rFonts w:ascii="Arial" w:hAnsi="Arial" w:cs="Arial"/>
              </w:rPr>
              <w:t>, presidente da Bolívia,</w:t>
            </w:r>
            <w:r w:rsidRPr="00BF7782">
              <w:rPr>
                <w:rFonts w:ascii="Arial" w:hAnsi="Arial" w:cs="Arial"/>
              </w:rPr>
              <w:t xml:space="preserve"> voltou a elogiar a figura do revolucionário cubano e o chamou de "avô sábio", destacou a luta contra o "imperialismo" e o comparou com o líder indiano Tupac Katari, que em 1781 liderou um levante contra a colônia espanhola no território andino que</w:t>
            </w:r>
            <w:r>
              <w:rPr>
                <w:rFonts w:ascii="Arial" w:hAnsi="Arial" w:cs="Arial"/>
                <w:color w:val="00B0F0"/>
              </w:rPr>
              <w:t>,</w:t>
            </w:r>
            <w:r w:rsidRPr="00BF7782">
              <w:rPr>
                <w:rFonts w:ascii="Arial" w:hAnsi="Arial" w:cs="Arial"/>
              </w:rPr>
              <w:t xml:space="preserve"> hoje</w:t>
            </w:r>
            <w:r>
              <w:rPr>
                <w:rFonts w:ascii="Arial" w:hAnsi="Arial" w:cs="Arial"/>
                <w:color w:val="00B0F0"/>
              </w:rPr>
              <w:t>,</w:t>
            </w:r>
            <w:r w:rsidRPr="00BF7782">
              <w:rPr>
                <w:rFonts w:ascii="Arial" w:hAnsi="Arial" w:cs="Arial"/>
              </w:rPr>
              <w:t xml:space="preserve"> é a Bolívia.</w:t>
            </w:r>
          </w:p>
          <w:p w:rsidR="00793BE7" w:rsidRDefault="00793BE7" w:rsidP="00FA1E89">
            <w:pPr>
              <w:spacing w:after="120"/>
              <w:jc w:val="both"/>
              <w:rPr>
                <w:rFonts w:ascii="Arial" w:hAnsi="Arial" w:cs="Arial"/>
              </w:rPr>
            </w:pPr>
            <w:r>
              <w:rPr>
                <w:rFonts w:ascii="Arial" w:hAnsi="Arial" w:cs="Arial"/>
              </w:rPr>
              <w:t xml:space="preserve">(Donald) </w:t>
            </w:r>
            <w:r w:rsidRPr="00BF7782">
              <w:rPr>
                <w:rFonts w:ascii="Arial" w:hAnsi="Arial" w:cs="Arial"/>
              </w:rPr>
              <w:t xml:space="preserve">Trump, que assumirá a presidência dos Estados Unidos em janeiro, prometeu no sábado que seu governo fará "todo o possível para garantir que o povo cubano possa iniciar finalmente seu caminho </w:t>
            </w:r>
            <w:r w:rsidRPr="004D3ACA">
              <w:rPr>
                <w:rFonts w:ascii="Arial" w:hAnsi="Arial" w:cs="Arial"/>
                <w:strike/>
              </w:rPr>
              <w:t>para</w:t>
            </w:r>
            <w:r w:rsidRPr="00BF7782">
              <w:rPr>
                <w:rFonts w:ascii="Arial" w:hAnsi="Arial" w:cs="Arial"/>
              </w:rPr>
              <w:t xml:space="preserve"> rumo à prosperidade e à liberdade", em comunicado sobre a morte de Fidel Castro, a quem considerou um "brutal ditador"</w:t>
            </w:r>
          </w:p>
          <w:p w:rsidR="00793BE7" w:rsidRDefault="00793BE7" w:rsidP="004E5C8A">
            <w:pPr>
              <w:spacing w:after="120"/>
              <w:jc w:val="right"/>
              <w:rPr>
                <w:rFonts w:ascii="Arial" w:hAnsi="Arial" w:cs="Arial"/>
                <w:sz w:val="16"/>
                <w:szCs w:val="16"/>
              </w:rPr>
            </w:pPr>
          </w:p>
          <w:p w:rsidR="00793BE7" w:rsidRPr="00176586" w:rsidRDefault="00793BE7" w:rsidP="004E5C8A">
            <w:pPr>
              <w:spacing w:after="120"/>
              <w:jc w:val="right"/>
              <w:rPr>
                <w:rFonts w:ascii="Arial" w:hAnsi="Arial" w:cs="Arial"/>
                <w:sz w:val="16"/>
                <w:szCs w:val="16"/>
              </w:rPr>
            </w:pPr>
            <w:r>
              <w:rPr>
                <w:rFonts w:ascii="Arial" w:hAnsi="Arial" w:cs="Arial"/>
                <w:sz w:val="16"/>
                <w:szCs w:val="16"/>
              </w:rPr>
              <w:t>Disponível em: &lt;</w:t>
            </w:r>
            <w:hyperlink r:id="rId77" w:history="1">
              <w:r w:rsidRPr="00176586">
                <w:rPr>
                  <w:rStyle w:val="Hyperlink"/>
                  <w:rFonts w:ascii="Arial" w:hAnsi="Arial" w:cs="Arial"/>
                  <w:color w:val="auto"/>
                  <w:sz w:val="16"/>
                  <w:szCs w:val="16"/>
                  <w:u w:val="none"/>
                </w:rPr>
                <w:t>http://odia.ig.com.br/mundoeciencia/2016-11-27/morales-critica-trump-e-fascismo-por-festa-apos-morte-de-fidel-castro.html</w:t>
              </w:r>
            </w:hyperlink>
            <w:r w:rsidRPr="00176586">
              <w:rPr>
                <w:rFonts w:ascii="Arial" w:hAnsi="Arial" w:cs="Arial"/>
                <w:sz w:val="16"/>
                <w:szCs w:val="16"/>
              </w:rPr>
              <w:t xml:space="preserve"> &gt;. Acesso em: 25 nov. 2016.</w:t>
            </w:r>
          </w:p>
          <w:p w:rsidR="00793BE7" w:rsidRDefault="00793BE7" w:rsidP="008E7676">
            <w:pPr>
              <w:spacing w:after="120"/>
              <w:rPr>
                <w:rFonts w:ascii="Arial" w:hAnsi="Arial" w:cs="Arial"/>
              </w:rPr>
            </w:pPr>
          </w:p>
          <w:p w:rsidR="00793BE7" w:rsidRDefault="00793BE7" w:rsidP="008E7676">
            <w:pPr>
              <w:spacing w:after="120"/>
              <w:rPr>
                <w:rFonts w:ascii="Arial" w:hAnsi="Arial" w:cs="Arial"/>
              </w:rPr>
            </w:pPr>
            <w:r>
              <w:rPr>
                <w:rFonts w:ascii="Arial" w:hAnsi="Arial" w:cs="Arial"/>
              </w:rPr>
              <w:t>a) Analise a luta de Fidel Castro contra o imperialismo, conforme posição de Evo Morales.</w:t>
            </w:r>
          </w:p>
          <w:p w:rsidR="00793BE7" w:rsidRDefault="00793BE7" w:rsidP="008E7676">
            <w:pPr>
              <w:spacing w:after="120"/>
              <w:rPr>
                <w:rFonts w:ascii="Arial" w:hAnsi="Arial" w:cs="Arial"/>
              </w:rPr>
            </w:pPr>
            <w:r>
              <w:rPr>
                <w:rFonts w:ascii="Arial" w:hAnsi="Arial" w:cs="Arial"/>
              </w:rPr>
              <w:t xml:space="preserve">b) Explique a classificação feita por Donald Trump de Fidel Castro como um brutal ditador. </w:t>
            </w:r>
          </w:p>
          <w:p w:rsidR="00793BE7" w:rsidRDefault="00793BE7" w:rsidP="008E7676">
            <w:pPr>
              <w:spacing w:after="120"/>
              <w:rPr>
                <w:rFonts w:ascii="Arial" w:hAnsi="Arial" w:cs="Arial"/>
              </w:rPr>
            </w:pPr>
          </w:p>
          <w:p w:rsidR="00793BE7" w:rsidRDefault="00793BE7" w:rsidP="008E7676">
            <w:pPr>
              <w:spacing w:after="120"/>
              <w:rPr>
                <w:rFonts w:ascii="Arial" w:hAnsi="Arial" w:cs="Arial"/>
              </w:rPr>
            </w:pPr>
          </w:p>
          <w:p w:rsidR="00793BE7" w:rsidRPr="006D76FD" w:rsidRDefault="00793BE7" w:rsidP="008E7676">
            <w:pPr>
              <w:spacing w:after="120"/>
              <w:rPr>
                <w:rFonts w:ascii="Arial" w:hAnsi="Arial" w:cs="Arial"/>
              </w:rPr>
            </w:pPr>
          </w:p>
        </w:tc>
      </w:tr>
      <w:tr w:rsidR="00793BE7" w:rsidRPr="00BD201F">
        <w:trPr>
          <w:gridAfter w:val="1"/>
          <w:wAfter w:w="51" w:type="dxa"/>
          <w:trHeight w:val="365"/>
        </w:trPr>
        <w:tc>
          <w:tcPr>
            <w:tcW w:w="2439" w:type="dxa"/>
            <w:vAlign w:val="center"/>
          </w:tcPr>
          <w:p w:rsidR="00793BE7" w:rsidRPr="00EE1135" w:rsidRDefault="00793BE7" w:rsidP="008E7676">
            <w:pPr>
              <w:rPr>
                <w:rFonts w:ascii="Arial" w:hAnsi="Arial" w:cs="Arial"/>
                <w:b/>
                <w:bCs/>
                <w:color w:val="FF0000"/>
              </w:rPr>
            </w:pPr>
            <w:r>
              <w:rPr>
                <w:rFonts w:ascii="Arial" w:hAnsi="Arial" w:cs="Arial"/>
                <w:b/>
                <w:bCs/>
                <w:color w:val="FF0000"/>
              </w:rPr>
              <w:t>Resposta Comentada</w:t>
            </w:r>
          </w:p>
        </w:tc>
        <w:tc>
          <w:tcPr>
            <w:tcW w:w="1625"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Questão </w:t>
            </w:r>
            <w:r>
              <w:rPr>
                <w:rFonts w:ascii="Arial" w:hAnsi="Arial" w:cs="Arial"/>
                <w:b/>
                <w:bCs/>
                <w:color w:val="FF0000"/>
              </w:rPr>
              <w:t>40</w:t>
            </w:r>
          </w:p>
        </w:tc>
        <w:tc>
          <w:tcPr>
            <w:tcW w:w="2599" w:type="dxa"/>
            <w:vAlign w:val="center"/>
          </w:tcPr>
          <w:p w:rsidR="00793BE7" w:rsidRPr="00EE1135" w:rsidRDefault="00793BE7" w:rsidP="008E7676">
            <w:pPr>
              <w:rPr>
                <w:rFonts w:ascii="Arial" w:hAnsi="Arial" w:cs="Arial"/>
                <w:b/>
                <w:bCs/>
                <w:color w:val="FF0000"/>
              </w:rPr>
            </w:pPr>
            <w:r>
              <w:rPr>
                <w:rFonts w:ascii="Arial" w:hAnsi="Arial" w:cs="Arial"/>
                <w:b/>
                <w:bCs/>
                <w:color w:val="FF0000"/>
              </w:rPr>
              <w:t xml:space="preserve">Disciplina: Geografia </w:t>
            </w:r>
          </w:p>
        </w:tc>
        <w:tc>
          <w:tcPr>
            <w:tcW w:w="992" w:type="dxa"/>
            <w:gridSpan w:val="2"/>
            <w:vAlign w:val="center"/>
          </w:tcPr>
          <w:p w:rsidR="00793BE7" w:rsidRPr="00EE1135" w:rsidRDefault="00793BE7" w:rsidP="008E7676">
            <w:pPr>
              <w:rPr>
                <w:rFonts w:ascii="Arial" w:hAnsi="Arial" w:cs="Arial"/>
                <w:b/>
                <w:bCs/>
                <w:color w:val="FF0000"/>
              </w:rPr>
            </w:pPr>
            <w:r w:rsidRPr="00EE1135">
              <w:rPr>
                <w:rFonts w:ascii="Arial" w:hAnsi="Arial" w:cs="Arial"/>
                <w:b/>
                <w:bCs/>
                <w:color w:val="FF0000"/>
              </w:rPr>
              <w:t xml:space="preserve">Ano: </w:t>
            </w:r>
            <w:r>
              <w:rPr>
                <w:rFonts w:ascii="Arial" w:hAnsi="Arial" w:cs="Arial"/>
                <w:b/>
                <w:bCs/>
                <w:color w:val="FF0000"/>
              </w:rPr>
              <w:t>8º</w:t>
            </w:r>
          </w:p>
        </w:tc>
        <w:tc>
          <w:tcPr>
            <w:tcW w:w="3153" w:type="dxa"/>
            <w:gridSpan w:val="2"/>
            <w:vAlign w:val="center"/>
          </w:tcPr>
          <w:p w:rsidR="00793BE7" w:rsidRPr="00EE1135" w:rsidRDefault="00793BE7" w:rsidP="00D2549A">
            <w:pPr>
              <w:rPr>
                <w:rFonts w:ascii="Arial" w:hAnsi="Arial" w:cs="Arial"/>
                <w:b/>
                <w:bCs/>
                <w:color w:val="FF0000"/>
              </w:rPr>
            </w:pPr>
            <w:r>
              <w:rPr>
                <w:rFonts w:ascii="Arial" w:hAnsi="Arial" w:cs="Arial"/>
                <w:b/>
                <w:bCs/>
                <w:color w:val="FF0000"/>
              </w:rPr>
              <w:t xml:space="preserve">Nível de </w:t>
            </w:r>
            <w:r w:rsidRPr="00CA70BD">
              <w:rPr>
                <w:rFonts w:ascii="Arial" w:hAnsi="Arial" w:cs="Arial"/>
                <w:b/>
                <w:bCs/>
                <w:color w:val="FF0000"/>
              </w:rPr>
              <w:t xml:space="preserve">dificuldade: </w:t>
            </w:r>
            <w:r>
              <w:rPr>
                <w:rFonts w:ascii="Arial" w:hAnsi="Arial" w:cs="Arial"/>
                <w:b/>
                <w:bCs/>
                <w:color w:val="FF0000"/>
              </w:rPr>
              <w:t>Médio</w:t>
            </w:r>
          </w:p>
        </w:tc>
      </w:tr>
      <w:tr w:rsidR="00793BE7" w:rsidRPr="00D125AB">
        <w:trPr>
          <w:gridAfter w:val="1"/>
          <w:wAfter w:w="51" w:type="dxa"/>
          <w:trHeight w:val="373"/>
        </w:trPr>
        <w:tc>
          <w:tcPr>
            <w:tcW w:w="10808" w:type="dxa"/>
            <w:gridSpan w:val="8"/>
          </w:tcPr>
          <w:p w:rsidR="00793BE7" w:rsidRPr="008B7FBF" w:rsidRDefault="00793BE7" w:rsidP="004D3ACA">
            <w:pPr>
              <w:jc w:val="both"/>
              <w:rPr>
                <w:sz w:val="12"/>
                <w:szCs w:val="12"/>
              </w:rPr>
            </w:pPr>
          </w:p>
          <w:p w:rsidR="00793BE7" w:rsidRPr="00E668B6" w:rsidRDefault="00793BE7" w:rsidP="004D3ACA">
            <w:pPr>
              <w:spacing w:after="120"/>
              <w:jc w:val="both"/>
              <w:rPr>
                <w:rFonts w:ascii="Arial" w:hAnsi="Arial" w:cs="Arial"/>
              </w:rPr>
            </w:pPr>
            <w:r>
              <w:rPr>
                <w:rFonts w:ascii="Arial" w:hAnsi="Arial" w:cs="Arial"/>
              </w:rPr>
              <w:t xml:space="preserve">a) Fidel Castro foi o grande líder da Revolução Socialista Cubana que lutou </w:t>
            </w:r>
            <w:r w:rsidRPr="00E668B6">
              <w:rPr>
                <w:rFonts w:ascii="Arial" w:hAnsi="Arial" w:cs="Arial"/>
              </w:rPr>
              <w:t xml:space="preserve">contra o ditador que dominava o país e que era financiado e apoiado pelos Estados Unidos, considerado imperialista pelos revolucionários cubanos. </w:t>
            </w:r>
          </w:p>
          <w:p w:rsidR="00793BE7" w:rsidRPr="00903562" w:rsidRDefault="00793BE7" w:rsidP="004D3ACA">
            <w:pPr>
              <w:spacing w:after="120"/>
              <w:jc w:val="both"/>
              <w:rPr>
                <w:rFonts w:ascii="Arial" w:hAnsi="Arial" w:cs="Arial"/>
              </w:rPr>
            </w:pPr>
            <w:r w:rsidRPr="00E668B6">
              <w:rPr>
                <w:rFonts w:ascii="Arial" w:hAnsi="Arial" w:cs="Arial"/>
              </w:rPr>
              <w:t xml:space="preserve">b) Fidel Castro implantou, em seu país, uma ditadura socialista em que os opositores ao regime foram presos e, muitas vezes, mortos. </w:t>
            </w:r>
          </w:p>
        </w:tc>
      </w:tr>
    </w:tbl>
    <w:p w:rsidR="00793BE7" w:rsidRPr="00D6200F" w:rsidRDefault="00793BE7" w:rsidP="00D80616">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Default="00793BE7" w:rsidP="00405B04">
      <w:pPr>
        <w:spacing w:before="120" w:after="120"/>
        <w:rPr>
          <w:rFonts w:ascii="Arial" w:hAnsi="Arial" w:cs="Arial"/>
        </w:rPr>
      </w:pPr>
    </w:p>
    <w:p w:rsidR="00793BE7" w:rsidRPr="00EE1135" w:rsidRDefault="00793BE7" w:rsidP="00D80616"/>
    <w:sectPr w:rsidR="00793BE7" w:rsidRPr="00EE1135" w:rsidSect="0025179F">
      <w:headerReference w:type="default" r:id="rId78"/>
      <w:pgSz w:w="11906" w:h="16838" w:code="9"/>
      <w:pgMar w:top="0" w:right="851" w:bottom="284" w:left="851" w:header="34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3BE7" w:rsidRDefault="00793BE7" w:rsidP="003D1FE3">
      <w:r>
        <w:separator/>
      </w:r>
    </w:p>
  </w:endnote>
  <w:endnote w:type="continuationSeparator" w:id="0">
    <w:p w:rsidR="00793BE7" w:rsidRDefault="00793BE7" w:rsidP="003D1FE3">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uphemia UCAS">
    <w:altName w:val="Euphemia UCAS"/>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3BE7" w:rsidRDefault="00793BE7" w:rsidP="003D1FE3">
      <w:r>
        <w:separator/>
      </w:r>
    </w:p>
  </w:footnote>
  <w:footnote w:type="continuationSeparator" w:id="0">
    <w:p w:rsidR="00793BE7" w:rsidRDefault="00793BE7" w:rsidP="003D1FE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3BE7" w:rsidRDefault="00793BE7" w:rsidP="00515371">
    <w:pPr>
      <w:pStyle w:val="Header"/>
      <w:jc w:val="center"/>
      <w:rPr>
        <w:rFonts w:ascii="Arial" w:hAnsi="Arial" w:cs="Arial"/>
        <w:b/>
        <w:bCs/>
      </w:rPr>
    </w:pPr>
    <w:r w:rsidRPr="00EE1135">
      <w:rPr>
        <w:rFonts w:ascii="Arial" w:hAnsi="Arial" w:cs="Arial"/>
        <w:b/>
        <w:bCs/>
      </w:rPr>
      <w:t xml:space="preserve">BANCO </w:t>
    </w:r>
    <w:r>
      <w:rPr>
        <w:rFonts w:ascii="Arial" w:hAnsi="Arial" w:cs="Arial"/>
        <w:b/>
        <w:bCs/>
      </w:rPr>
      <w:t>DE QUESTÕES  2017– GEOGRAFIA – 8</w:t>
    </w:r>
    <w:r w:rsidRPr="00EE1135">
      <w:rPr>
        <w:rFonts w:ascii="Arial" w:hAnsi="Arial" w:cs="Arial"/>
        <w:b/>
        <w:bCs/>
      </w:rPr>
      <w:t>º ANO</w:t>
    </w:r>
  </w:p>
  <w:p w:rsidR="00793BE7" w:rsidRPr="00EE1135" w:rsidRDefault="00793BE7" w:rsidP="00515371">
    <w:pPr>
      <w:pStyle w:val="Header"/>
      <w:jc w:val="center"/>
      <w:rPr>
        <w:rFonts w:ascii="Arial" w:hAnsi="Arial" w:cs="Arial"/>
        <w:b/>
        <w:bCs/>
      </w:rPr>
    </w:pPr>
    <w:r>
      <w:rPr>
        <w:rFonts w:ascii="Arial" w:hAnsi="Arial" w:cs="Arial"/>
        <w:b/>
        <w:bCs/>
      </w:rPr>
      <w:t>ENSINO FUNDAMENTAL - ANOS FINAIS</w:t>
    </w:r>
  </w:p>
  <w:p w:rsidR="00793BE7" w:rsidRPr="00EE1135" w:rsidRDefault="00793BE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11D89"/>
    <w:multiLevelType w:val="hybridMultilevel"/>
    <w:tmpl w:val="2D1E3264"/>
    <w:lvl w:ilvl="0" w:tplc="E8DA9448">
      <w:start w:val="1"/>
      <w:numFmt w:val="upperLetter"/>
      <w:lvlText w:val="%1)"/>
      <w:lvlJc w:val="left"/>
      <w:pPr>
        <w:ind w:left="720" w:hanging="360"/>
      </w:pPr>
      <w:rPr>
        <w:rFonts w:ascii="Helvetica" w:hAnsi="Helvetica" w:cs="Helvetica" w:hint="default"/>
        <w:color w:val="auto"/>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nsid w:val="09E66263"/>
    <w:multiLevelType w:val="hybridMultilevel"/>
    <w:tmpl w:val="96965C88"/>
    <w:lvl w:ilvl="0" w:tplc="04160001">
      <w:start w:val="1"/>
      <w:numFmt w:val="bullet"/>
      <w:lvlText w:val=""/>
      <w:lvlJc w:val="left"/>
      <w:pPr>
        <w:ind w:left="360" w:hanging="360"/>
      </w:pPr>
      <w:rPr>
        <w:rFonts w:ascii="Symbol" w:hAnsi="Symbol" w:cs="Symbol" w:hint="default"/>
      </w:rPr>
    </w:lvl>
    <w:lvl w:ilvl="1" w:tplc="04160003">
      <w:start w:val="1"/>
      <w:numFmt w:val="bullet"/>
      <w:lvlText w:val="o"/>
      <w:lvlJc w:val="left"/>
      <w:pPr>
        <w:ind w:left="1080" w:hanging="360"/>
      </w:pPr>
      <w:rPr>
        <w:rFonts w:ascii="Courier New" w:hAnsi="Courier New" w:cs="Courier New" w:hint="default"/>
      </w:rPr>
    </w:lvl>
    <w:lvl w:ilvl="2" w:tplc="04160005">
      <w:start w:val="1"/>
      <w:numFmt w:val="bullet"/>
      <w:lvlText w:val=""/>
      <w:lvlJc w:val="left"/>
      <w:pPr>
        <w:ind w:left="1800" w:hanging="360"/>
      </w:pPr>
      <w:rPr>
        <w:rFonts w:ascii="Wingdings" w:hAnsi="Wingdings" w:cs="Wingdings" w:hint="default"/>
      </w:rPr>
    </w:lvl>
    <w:lvl w:ilvl="3" w:tplc="04160001">
      <w:start w:val="1"/>
      <w:numFmt w:val="bullet"/>
      <w:lvlText w:val=""/>
      <w:lvlJc w:val="left"/>
      <w:pPr>
        <w:ind w:left="2520" w:hanging="360"/>
      </w:pPr>
      <w:rPr>
        <w:rFonts w:ascii="Symbol" w:hAnsi="Symbol" w:cs="Symbol" w:hint="default"/>
      </w:rPr>
    </w:lvl>
    <w:lvl w:ilvl="4" w:tplc="04160003">
      <w:start w:val="1"/>
      <w:numFmt w:val="bullet"/>
      <w:lvlText w:val="o"/>
      <w:lvlJc w:val="left"/>
      <w:pPr>
        <w:ind w:left="3240" w:hanging="360"/>
      </w:pPr>
      <w:rPr>
        <w:rFonts w:ascii="Courier New" w:hAnsi="Courier New" w:cs="Courier New" w:hint="default"/>
      </w:rPr>
    </w:lvl>
    <w:lvl w:ilvl="5" w:tplc="04160005">
      <w:start w:val="1"/>
      <w:numFmt w:val="bullet"/>
      <w:lvlText w:val=""/>
      <w:lvlJc w:val="left"/>
      <w:pPr>
        <w:ind w:left="3960" w:hanging="360"/>
      </w:pPr>
      <w:rPr>
        <w:rFonts w:ascii="Wingdings" w:hAnsi="Wingdings" w:cs="Wingdings" w:hint="default"/>
      </w:rPr>
    </w:lvl>
    <w:lvl w:ilvl="6" w:tplc="04160001">
      <w:start w:val="1"/>
      <w:numFmt w:val="bullet"/>
      <w:lvlText w:val=""/>
      <w:lvlJc w:val="left"/>
      <w:pPr>
        <w:ind w:left="4680" w:hanging="360"/>
      </w:pPr>
      <w:rPr>
        <w:rFonts w:ascii="Symbol" w:hAnsi="Symbol" w:cs="Symbol" w:hint="default"/>
      </w:rPr>
    </w:lvl>
    <w:lvl w:ilvl="7" w:tplc="04160003">
      <w:start w:val="1"/>
      <w:numFmt w:val="bullet"/>
      <w:lvlText w:val="o"/>
      <w:lvlJc w:val="left"/>
      <w:pPr>
        <w:ind w:left="5400" w:hanging="360"/>
      </w:pPr>
      <w:rPr>
        <w:rFonts w:ascii="Courier New" w:hAnsi="Courier New" w:cs="Courier New" w:hint="default"/>
      </w:rPr>
    </w:lvl>
    <w:lvl w:ilvl="8" w:tplc="04160005">
      <w:start w:val="1"/>
      <w:numFmt w:val="bullet"/>
      <w:lvlText w:val=""/>
      <w:lvlJc w:val="left"/>
      <w:pPr>
        <w:ind w:left="6120" w:hanging="360"/>
      </w:pPr>
      <w:rPr>
        <w:rFonts w:ascii="Wingdings" w:hAnsi="Wingdings" w:cs="Wingdings" w:hint="default"/>
      </w:rPr>
    </w:lvl>
  </w:abstractNum>
  <w:abstractNum w:abstractNumId="2">
    <w:nsid w:val="115E6E81"/>
    <w:multiLevelType w:val="hybridMultilevel"/>
    <w:tmpl w:val="384E943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
    <w:nsid w:val="1A491E77"/>
    <w:multiLevelType w:val="hybridMultilevel"/>
    <w:tmpl w:val="CF68796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4">
    <w:nsid w:val="23860E0D"/>
    <w:multiLevelType w:val="hybridMultilevel"/>
    <w:tmpl w:val="503C767C"/>
    <w:lvl w:ilvl="0" w:tplc="6D164BAA">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2CE500EF"/>
    <w:multiLevelType w:val="hybridMultilevel"/>
    <w:tmpl w:val="0BCE35F4"/>
    <w:lvl w:ilvl="0" w:tplc="59269F12">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3447464B"/>
    <w:multiLevelType w:val="hybridMultilevel"/>
    <w:tmpl w:val="3A461F26"/>
    <w:lvl w:ilvl="0" w:tplc="78889704">
      <w:start w:val="1"/>
      <w:numFmt w:val="upperLetter"/>
      <w:lvlText w:val="%1)"/>
      <w:lvlJc w:val="left"/>
      <w:pPr>
        <w:ind w:left="720" w:hanging="360"/>
      </w:pPr>
      <w:rPr>
        <w:rFonts w:ascii="Arial" w:eastAsia="Times New Roman" w:hAnsi="Arial"/>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nsid w:val="3F8E7CB7"/>
    <w:multiLevelType w:val="hybridMultilevel"/>
    <w:tmpl w:val="8E18A9A2"/>
    <w:lvl w:ilvl="0" w:tplc="28303010">
      <w:start w:val="1"/>
      <w:numFmt w:val="upperLetter"/>
      <w:lvlText w:val="%1)"/>
      <w:lvlJc w:val="left"/>
      <w:pPr>
        <w:ind w:left="765" w:hanging="360"/>
      </w:pPr>
      <w:rPr>
        <w:rFonts w:ascii="Arial" w:eastAsia="Times New Roman" w:hAnsi="Arial"/>
      </w:rPr>
    </w:lvl>
    <w:lvl w:ilvl="1" w:tplc="04160019">
      <w:start w:val="1"/>
      <w:numFmt w:val="lowerLetter"/>
      <w:lvlText w:val="%2."/>
      <w:lvlJc w:val="left"/>
      <w:pPr>
        <w:ind w:left="1485" w:hanging="360"/>
      </w:pPr>
    </w:lvl>
    <w:lvl w:ilvl="2" w:tplc="0416001B">
      <w:start w:val="1"/>
      <w:numFmt w:val="lowerRoman"/>
      <w:lvlText w:val="%3."/>
      <w:lvlJc w:val="right"/>
      <w:pPr>
        <w:ind w:left="2205" w:hanging="180"/>
      </w:pPr>
    </w:lvl>
    <w:lvl w:ilvl="3" w:tplc="0416000F">
      <w:start w:val="1"/>
      <w:numFmt w:val="decimal"/>
      <w:lvlText w:val="%4."/>
      <w:lvlJc w:val="left"/>
      <w:pPr>
        <w:ind w:left="2925" w:hanging="360"/>
      </w:pPr>
    </w:lvl>
    <w:lvl w:ilvl="4" w:tplc="04160019">
      <w:start w:val="1"/>
      <w:numFmt w:val="lowerLetter"/>
      <w:lvlText w:val="%5."/>
      <w:lvlJc w:val="left"/>
      <w:pPr>
        <w:ind w:left="3645" w:hanging="360"/>
      </w:pPr>
    </w:lvl>
    <w:lvl w:ilvl="5" w:tplc="0416001B">
      <w:start w:val="1"/>
      <w:numFmt w:val="lowerRoman"/>
      <w:lvlText w:val="%6."/>
      <w:lvlJc w:val="right"/>
      <w:pPr>
        <w:ind w:left="4365" w:hanging="180"/>
      </w:pPr>
    </w:lvl>
    <w:lvl w:ilvl="6" w:tplc="0416000F">
      <w:start w:val="1"/>
      <w:numFmt w:val="decimal"/>
      <w:lvlText w:val="%7."/>
      <w:lvlJc w:val="left"/>
      <w:pPr>
        <w:ind w:left="5085" w:hanging="360"/>
      </w:pPr>
    </w:lvl>
    <w:lvl w:ilvl="7" w:tplc="04160019">
      <w:start w:val="1"/>
      <w:numFmt w:val="lowerLetter"/>
      <w:lvlText w:val="%8."/>
      <w:lvlJc w:val="left"/>
      <w:pPr>
        <w:ind w:left="5805" w:hanging="360"/>
      </w:pPr>
    </w:lvl>
    <w:lvl w:ilvl="8" w:tplc="0416001B">
      <w:start w:val="1"/>
      <w:numFmt w:val="lowerRoman"/>
      <w:lvlText w:val="%9."/>
      <w:lvlJc w:val="right"/>
      <w:pPr>
        <w:ind w:left="6525" w:hanging="180"/>
      </w:pPr>
    </w:lvl>
  </w:abstractNum>
  <w:abstractNum w:abstractNumId="8">
    <w:nsid w:val="3FC241D2"/>
    <w:multiLevelType w:val="hybridMultilevel"/>
    <w:tmpl w:val="EEBC4F68"/>
    <w:lvl w:ilvl="0" w:tplc="277C2CDA">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nsid w:val="41814472"/>
    <w:multiLevelType w:val="hybridMultilevel"/>
    <w:tmpl w:val="728E29BA"/>
    <w:lvl w:ilvl="0" w:tplc="F88CA5AE">
      <w:start w:val="1"/>
      <w:numFmt w:val="upperRoman"/>
      <w:lvlText w:val="%1."/>
      <w:lvlJc w:val="left"/>
      <w:pPr>
        <w:ind w:left="1080" w:hanging="72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nsid w:val="43B41E54"/>
    <w:multiLevelType w:val="hybridMultilevel"/>
    <w:tmpl w:val="4A24BD90"/>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1">
    <w:nsid w:val="4AF9688C"/>
    <w:multiLevelType w:val="hybridMultilevel"/>
    <w:tmpl w:val="0CD8098C"/>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2">
    <w:nsid w:val="56FC43DE"/>
    <w:multiLevelType w:val="hybridMultilevel"/>
    <w:tmpl w:val="D33E6BF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3">
    <w:nsid w:val="5CB254FC"/>
    <w:multiLevelType w:val="hybridMultilevel"/>
    <w:tmpl w:val="1320304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4">
    <w:nsid w:val="668A0A48"/>
    <w:multiLevelType w:val="hybridMultilevel"/>
    <w:tmpl w:val="13FE426C"/>
    <w:lvl w:ilvl="0" w:tplc="1818A0EC">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nsid w:val="6B4B6BE1"/>
    <w:multiLevelType w:val="hybridMultilevel"/>
    <w:tmpl w:val="E90ACB7E"/>
    <w:lvl w:ilvl="0" w:tplc="2954E8B0">
      <w:start w:val="1"/>
      <w:numFmt w:val="lowerLetter"/>
      <w:lvlText w:val="%1)"/>
      <w:lvlJc w:val="left"/>
      <w:pPr>
        <w:ind w:left="720" w:hanging="360"/>
      </w:pPr>
      <w:rPr>
        <w:b w:val="0"/>
        <w:bCs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nsid w:val="6B8C341F"/>
    <w:multiLevelType w:val="hybridMultilevel"/>
    <w:tmpl w:val="817A971A"/>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7">
    <w:nsid w:val="6D7B673E"/>
    <w:multiLevelType w:val="hybridMultilevel"/>
    <w:tmpl w:val="F3083146"/>
    <w:lvl w:ilvl="0" w:tplc="0416000B">
      <w:start w:val="1"/>
      <w:numFmt w:val="bullet"/>
      <w:lvlText w:val=""/>
      <w:lvlJc w:val="left"/>
      <w:pPr>
        <w:ind w:left="720" w:hanging="360"/>
      </w:pPr>
      <w:rPr>
        <w:rFonts w:ascii="Wingdings" w:hAnsi="Wingdings" w:cs="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8">
    <w:nsid w:val="6F0603AA"/>
    <w:multiLevelType w:val="hybridMultilevel"/>
    <w:tmpl w:val="7B166536"/>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num w:numId="1">
    <w:abstractNumId w:val="17"/>
  </w:num>
  <w:num w:numId="2">
    <w:abstractNumId w:val="6"/>
  </w:num>
  <w:num w:numId="3">
    <w:abstractNumId w:val="0"/>
  </w:num>
  <w:num w:numId="4">
    <w:abstractNumId w:val="7"/>
  </w:num>
  <w:num w:numId="5">
    <w:abstractNumId w:val="3"/>
  </w:num>
  <w:num w:numId="6">
    <w:abstractNumId w:val="5"/>
  </w:num>
  <w:num w:numId="7">
    <w:abstractNumId w:val="14"/>
  </w:num>
  <w:num w:numId="8">
    <w:abstractNumId w:val="1"/>
  </w:num>
  <w:num w:numId="9">
    <w:abstractNumId w:val="12"/>
  </w:num>
  <w:num w:numId="10">
    <w:abstractNumId w:val="9"/>
  </w:num>
  <w:num w:numId="11">
    <w:abstractNumId w:val="15"/>
  </w:num>
  <w:num w:numId="12">
    <w:abstractNumId w:val="8"/>
  </w:num>
  <w:num w:numId="13">
    <w:abstractNumId w:val="4"/>
  </w:num>
  <w:num w:numId="14">
    <w:abstractNumId w:val="16"/>
  </w:num>
  <w:num w:numId="15">
    <w:abstractNumId w:val="11"/>
  </w:num>
  <w:num w:numId="16">
    <w:abstractNumId w:val="2"/>
  </w:num>
  <w:num w:numId="17">
    <w:abstractNumId w:val="13"/>
  </w:num>
  <w:num w:numId="18">
    <w:abstractNumId w:val="18"/>
  </w:num>
  <w:num w:numId="1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cumentProtection w:edit="forms" w:formatting="1" w:enforcement="0"/>
  <w:defaultTabStop w:val="708"/>
  <w:hyphenationZone w:val="425"/>
  <w:doNotHyphenateCaps/>
  <w:drawingGridHorizontalSpacing w:val="10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1C6C"/>
    <w:rsid w:val="00003050"/>
    <w:rsid w:val="00004CF0"/>
    <w:rsid w:val="000074DB"/>
    <w:rsid w:val="000115BE"/>
    <w:rsid w:val="00012040"/>
    <w:rsid w:val="00013D10"/>
    <w:rsid w:val="0001479B"/>
    <w:rsid w:val="000235F3"/>
    <w:rsid w:val="00026BFF"/>
    <w:rsid w:val="00027ADC"/>
    <w:rsid w:val="00031D65"/>
    <w:rsid w:val="0003202C"/>
    <w:rsid w:val="00032D3A"/>
    <w:rsid w:val="000346A0"/>
    <w:rsid w:val="00034FD0"/>
    <w:rsid w:val="0004024C"/>
    <w:rsid w:val="00041D7B"/>
    <w:rsid w:val="000511EE"/>
    <w:rsid w:val="00054A47"/>
    <w:rsid w:val="00054FE8"/>
    <w:rsid w:val="00065008"/>
    <w:rsid w:val="0006505E"/>
    <w:rsid w:val="00067779"/>
    <w:rsid w:val="00070E3A"/>
    <w:rsid w:val="0007140C"/>
    <w:rsid w:val="0007214E"/>
    <w:rsid w:val="00073E87"/>
    <w:rsid w:val="00073FA3"/>
    <w:rsid w:val="000769EE"/>
    <w:rsid w:val="00077A12"/>
    <w:rsid w:val="000813EE"/>
    <w:rsid w:val="00085DA1"/>
    <w:rsid w:val="0008729B"/>
    <w:rsid w:val="00090F4A"/>
    <w:rsid w:val="00091224"/>
    <w:rsid w:val="00095C3F"/>
    <w:rsid w:val="000A03A3"/>
    <w:rsid w:val="000A1AB8"/>
    <w:rsid w:val="000A3460"/>
    <w:rsid w:val="000A7FF5"/>
    <w:rsid w:val="000B4F8B"/>
    <w:rsid w:val="000C2C19"/>
    <w:rsid w:val="000D390C"/>
    <w:rsid w:val="000D3FDF"/>
    <w:rsid w:val="000D7BEF"/>
    <w:rsid w:val="000E0A35"/>
    <w:rsid w:val="000E1E9F"/>
    <w:rsid w:val="000E2BF3"/>
    <w:rsid w:val="000E73E9"/>
    <w:rsid w:val="000F00E8"/>
    <w:rsid w:val="000F0F36"/>
    <w:rsid w:val="000F2D60"/>
    <w:rsid w:val="000F548B"/>
    <w:rsid w:val="000F5E16"/>
    <w:rsid w:val="000F62BA"/>
    <w:rsid w:val="001046F7"/>
    <w:rsid w:val="001051E2"/>
    <w:rsid w:val="001118D4"/>
    <w:rsid w:val="00111EF6"/>
    <w:rsid w:val="00122C43"/>
    <w:rsid w:val="00124933"/>
    <w:rsid w:val="001301F9"/>
    <w:rsid w:val="00130749"/>
    <w:rsid w:val="00132472"/>
    <w:rsid w:val="00132F15"/>
    <w:rsid w:val="001417AC"/>
    <w:rsid w:val="00143AC9"/>
    <w:rsid w:val="00144254"/>
    <w:rsid w:val="00145216"/>
    <w:rsid w:val="001471D3"/>
    <w:rsid w:val="00147EB6"/>
    <w:rsid w:val="00153FBE"/>
    <w:rsid w:val="001549C2"/>
    <w:rsid w:val="001558C9"/>
    <w:rsid w:val="0015691F"/>
    <w:rsid w:val="00161952"/>
    <w:rsid w:val="0016376D"/>
    <w:rsid w:val="0016408A"/>
    <w:rsid w:val="0016651B"/>
    <w:rsid w:val="00166FF7"/>
    <w:rsid w:val="00170141"/>
    <w:rsid w:val="00170A0B"/>
    <w:rsid w:val="00174755"/>
    <w:rsid w:val="00175060"/>
    <w:rsid w:val="00175C7B"/>
    <w:rsid w:val="00176586"/>
    <w:rsid w:val="001803BE"/>
    <w:rsid w:val="001817E2"/>
    <w:rsid w:val="00182DE1"/>
    <w:rsid w:val="00190FC6"/>
    <w:rsid w:val="00191CB4"/>
    <w:rsid w:val="00192334"/>
    <w:rsid w:val="00196580"/>
    <w:rsid w:val="0019662C"/>
    <w:rsid w:val="001A3F20"/>
    <w:rsid w:val="001A4A57"/>
    <w:rsid w:val="001B1698"/>
    <w:rsid w:val="001B1F64"/>
    <w:rsid w:val="001B70C4"/>
    <w:rsid w:val="001C06EB"/>
    <w:rsid w:val="001C0C73"/>
    <w:rsid w:val="001C1715"/>
    <w:rsid w:val="001C247D"/>
    <w:rsid w:val="001D00B0"/>
    <w:rsid w:val="001D442B"/>
    <w:rsid w:val="001D66BF"/>
    <w:rsid w:val="001D7371"/>
    <w:rsid w:val="001E05DF"/>
    <w:rsid w:val="001E2D89"/>
    <w:rsid w:val="001E381C"/>
    <w:rsid w:val="001E6145"/>
    <w:rsid w:val="001E730B"/>
    <w:rsid w:val="001F0A9B"/>
    <w:rsid w:val="001F1BBF"/>
    <w:rsid w:val="001F23A5"/>
    <w:rsid w:val="001F4039"/>
    <w:rsid w:val="001F4580"/>
    <w:rsid w:val="00203840"/>
    <w:rsid w:val="00205458"/>
    <w:rsid w:val="00206B58"/>
    <w:rsid w:val="00210195"/>
    <w:rsid w:val="002132C8"/>
    <w:rsid w:val="00214EEF"/>
    <w:rsid w:val="002212D4"/>
    <w:rsid w:val="00222F67"/>
    <w:rsid w:val="002233A5"/>
    <w:rsid w:val="00227B61"/>
    <w:rsid w:val="002301C4"/>
    <w:rsid w:val="0023109C"/>
    <w:rsid w:val="00233EAF"/>
    <w:rsid w:val="00246DE1"/>
    <w:rsid w:val="0025055C"/>
    <w:rsid w:val="0025179F"/>
    <w:rsid w:val="002623A7"/>
    <w:rsid w:val="0026289D"/>
    <w:rsid w:val="00263031"/>
    <w:rsid w:val="0026647F"/>
    <w:rsid w:val="0026782C"/>
    <w:rsid w:val="00267F76"/>
    <w:rsid w:val="00270124"/>
    <w:rsid w:val="00273070"/>
    <w:rsid w:val="002752AA"/>
    <w:rsid w:val="002901A1"/>
    <w:rsid w:val="00290DCF"/>
    <w:rsid w:val="00292530"/>
    <w:rsid w:val="00294AC1"/>
    <w:rsid w:val="00294F00"/>
    <w:rsid w:val="002950F6"/>
    <w:rsid w:val="002A17F4"/>
    <w:rsid w:val="002A1B3A"/>
    <w:rsid w:val="002A59EC"/>
    <w:rsid w:val="002A678C"/>
    <w:rsid w:val="002B0DE8"/>
    <w:rsid w:val="002B33F1"/>
    <w:rsid w:val="002B5553"/>
    <w:rsid w:val="002B78AC"/>
    <w:rsid w:val="002C05A1"/>
    <w:rsid w:val="002C090C"/>
    <w:rsid w:val="002C18B8"/>
    <w:rsid w:val="002D0A15"/>
    <w:rsid w:val="002D1E5C"/>
    <w:rsid w:val="002D487B"/>
    <w:rsid w:val="002D4D06"/>
    <w:rsid w:val="002D758C"/>
    <w:rsid w:val="002E27A5"/>
    <w:rsid w:val="002E3AED"/>
    <w:rsid w:val="002E51BE"/>
    <w:rsid w:val="002E7D47"/>
    <w:rsid w:val="002E7E3E"/>
    <w:rsid w:val="002F2D3D"/>
    <w:rsid w:val="002F4A9F"/>
    <w:rsid w:val="002F4C33"/>
    <w:rsid w:val="002F5A12"/>
    <w:rsid w:val="002F6715"/>
    <w:rsid w:val="00300F98"/>
    <w:rsid w:val="00302759"/>
    <w:rsid w:val="00302BA4"/>
    <w:rsid w:val="00303B6C"/>
    <w:rsid w:val="00306870"/>
    <w:rsid w:val="0031112A"/>
    <w:rsid w:val="00313171"/>
    <w:rsid w:val="00313863"/>
    <w:rsid w:val="0031595A"/>
    <w:rsid w:val="00317BFC"/>
    <w:rsid w:val="00322F41"/>
    <w:rsid w:val="00324A98"/>
    <w:rsid w:val="00326998"/>
    <w:rsid w:val="00326C4F"/>
    <w:rsid w:val="00330E53"/>
    <w:rsid w:val="00331812"/>
    <w:rsid w:val="00333533"/>
    <w:rsid w:val="00336DB1"/>
    <w:rsid w:val="00346BA7"/>
    <w:rsid w:val="00353C4E"/>
    <w:rsid w:val="0036279F"/>
    <w:rsid w:val="00365C0D"/>
    <w:rsid w:val="00366C78"/>
    <w:rsid w:val="00367042"/>
    <w:rsid w:val="0036799A"/>
    <w:rsid w:val="00367BE7"/>
    <w:rsid w:val="00373737"/>
    <w:rsid w:val="00373772"/>
    <w:rsid w:val="00374C07"/>
    <w:rsid w:val="00374FED"/>
    <w:rsid w:val="003773C7"/>
    <w:rsid w:val="00377483"/>
    <w:rsid w:val="00377554"/>
    <w:rsid w:val="003823A4"/>
    <w:rsid w:val="00384330"/>
    <w:rsid w:val="00384778"/>
    <w:rsid w:val="003872EB"/>
    <w:rsid w:val="0039138F"/>
    <w:rsid w:val="00393F2F"/>
    <w:rsid w:val="00396A6C"/>
    <w:rsid w:val="0039769E"/>
    <w:rsid w:val="00397C6A"/>
    <w:rsid w:val="003A2A9D"/>
    <w:rsid w:val="003A6963"/>
    <w:rsid w:val="003A7AC2"/>
    <w:rsid w:val="003B070B"/>
    <w:rsid w:val="003B774B"/>
    <w:rsid w:val="003C3053"/>
    <w:rsid w:val="003C377F"/>
    <w:rsid w:val="003C7490"/>
    <w:rsid w:val="003D0832"/>
    <w:rsid w:val="003D1FE3"/>
    <w:rsid w:val="003D54B8"/>
    <w:rsid w:val="003D54CB"/>
    <w:rsid w:val="003D6875"/>
    <w:rsid w:val="003E140E"/>
    <w:rsid w:val="003E1E94"/>
    <w:rsid w:val="003E4AFF"/>
    <w:rsid w:val="003E51ED"/>
    <w:rsid w:val="003F36CC"/>
    <w:rsid w:val="003F51D9"/>
    <w:rsid w:val="003F6A71"/>
    <w:rsid w:val="003F7631"/>
    <w:rsid w:val="004012D7"/>
    <w:rsid w:val="00401C6C"/>
    <w:rsid w:val="004027E4"/>
    <w:rsid w:val="00404FC0"/>
    <w:rsid w:val="00405B04"/>
    <w:rsid w:val="004064ED"/>
    <w:rsid w:val="00406E7D"/>
    <w:rsid w:val="0041068D"/>
    <w:rsid w:val="004107CD"/>
    <w:rsid w:val="00413DD4"/>
    <w:rsid w:val="00417058"/>
    <w:rsid w:val="004202E8"/>
    <w:rsid w:val="00421D05"/>
    <w:rsid w:val="004248E9"/>
    <w:rsid w:val="0042559B"/>
    <w:rsid w:val="00427914"/>
    <w:rsid w:val="00432F3D"/>
    <w:rsid w:val="004379A2"/>
    <w:rsid w:val="00440C3C"/>
    <w:rsid w:val="0044543B"/>
    <w:rsid w:val="00445BC3"/>
    <w:rsid w:val="00445CAD"/>
    <w:rsid w:val="00447038"/>
    <w:rsid w:val="0044782E"/>
    <w:rsid w:val="0045093A"/>
    <w:rsid w:val="004522F1"/>
    <w:rsid w:val="00456631"/>
    <w:rsid w:val="0046332C"/>
    <w:rsid w:val="00463764"/>
    <w:rsid w:val="00466091"/>
    <w:rsid w:val="004669C5"/>
    <w:rsid w:val="00467F25"/>
    <w:rsid w:val="00472D92"/>
    <w:rsid w:val="00472E4F"/>
    <w:rsid w:val="00473EFE"/>
    <w:rsid w:val="004740B7"/>
    <w:rsid w:val="0047446B"/>
    <w:rsid w:val="00474DD5"/>
    <w:rsid w:val="00477F6C"/>
    <w:rsid w:val="00482B9F"/>
    <w:rsid w:val="0048658F"/>
    <w:rsid w:val="00487487"/>
    <w:rsid w:val="00490E2B"/>
    <w:rsid w:val="00492277"/>
    <w:rsid w:val="0049378D"/>
    <w:rsid w:val="00493F55"/>
    <w:rsid w:val="0049540F"/>
    <w:rsid w:val="004A0188"/>
    <w:rsid w:val="004B2144"/>
    <w:rsid w:val="004B4888"/>
    <w:rsid w:val="004B4BE2"/>
    <w:rsid w:val="004B6ACC"/>
    <w:rsid w:val="004B6D40"/>
    <w:rsid w:val="004C2CE6"/>
    <w:rsid w:val="004C64A3"/>
    <w:rsid w:val="004D2A31"/>
    <w:rsid w:val="004D2C28"/>
    <w:rsid w:val="004D3A59"/>
    <w:rsid w:val="004D3ACA"/>
    <w:rsid w:val="004D3B28"/>
    <w:rsid w:val="004D6CF2"/>
    <w:rsid w:val="004D6E10"/>
    <w:rsid w:val="004D718D"/>
    <w:rsid w:val="004D7471"/>
    <w:rsid w:val="004E26AF"/>
    <w:rsid w:val="004E3E83"/>
    <w:rsid w:val="004E46AE"/>
    <w:rsid w:val="004E5C8A"/>
    <w:rsid w:val="004E5E14"/>
    <w:rsid w:val="004E676B"/>
    <w:rsid w:val="004E7C5D"/>
    <w:rsid w:val="004F2544"/>
    <w:rsid w:val="00501DD4"/>
    <w:rsid w:val="0050239C"/>
    <w:rsid w:val="00503C75"/>
    <w:rsid w:val="00515371"/>
    <w:rsid w:val="00515D63"/>
    <w:rsid w:val="005161B2"/>
    <w:rsid w:val="00523D7D"/>
    <w:rsid w:val="0052525B"/>
    <w:rsid w:val="00540C5F"/>
    <w:rsid w:val="00543A85"/>
    <w:rsid w:val="005459DF"/>
    <w:rsid w:val="00547797"/>
    <w:rsid w:val="00551B7A"/>
    <w:rsid w:val="00554057"/>
    <w:rsid w:val="0055660B"/>
    <w:rsid w:val="00556E37"/>
    <w:rsid w:val="00557F48"/>
    <w:rsid w:val="00566300"/>
    <w:rsid w:val="00571D59"/>
    <w:rsid w:val="0057668D"/>
    <w:rsid w:val="00584EE4"/>
    <w:rsid w:val="005859EE"/>
    <w:rsid w:val="00586881"/>
    <w:rsid w:val="00592849"/>
    <w:rsid w:val="005954EE"/>
    <w:rsid w:val="005A28F2"/>
    <w:rsid w:val="005A2F01"/>
    <w:rsid w:val="005A5576"/>
    <w:rsid w:val="005A6DE8"/>
    <w:rsid w:val="005B3A57"/>
    <w:rsid w:val="005B6B12"/>
    <w:rsid w:val="005C17D5"/>
    <w:rsid w:val="005C65D5"/>
    <w:rsid w:val="005D127B"/>
    <w:rsid w:val="005D20C7"/>
    <w:rsid w:val="005D2287"/>
    <w:rsid w:val="005D2477"/>
    <w:rsid w:val="005D2F39"/>
    <w:rsid w:val="005D38A9"/>
    <w:rsid w:val="005D541D"/>
    <w:rsid w:val="005D773F"/>
    <w:rsid w:val="005E24F1"/>
    <w:rsid w:val="005E554B"/>
    <w:rsid w:val="005F0597"/>
    <w:rsid w:val="005F1EA1"/>
    <w:rsid w:val="005F719B"/>
    <w:rsid w:val="0060762C"/>
    <w:rsid w:val="00612DA8"/>
    <w:rsid w:val="006131A1"/>
    <w:rsid w:val="006138E7"/>
    <w:rsid w:val="0061526D"/>
    <w:rsid w:val="00617299"/>
    <w:rsid w:val="00626172"/>
    <w:rsid w:val="00630E56"/>
    <w:rsid w:val="00637E74"/>
    <w:rsid w:val="00641F37"/>
    <w:rsid w:val="00642C98"/>
    <w:rsid w:val="006437E8"/>
    <w:rsid w:val="0064406D"/>
    <w:rsid w:val="00647D92"/>
    <w:rsid w:val="00651221"/>
    <w:rsid w:val="00652781"/>
    <w:rsid w:val="00654664"/>
    <w:rsid w:val="00654ADA"/>
    <w:rsid w:val="0065582E"/>
    <w:rsid w:val="00657617"/>
    <w:rsid w:val="006604B4"/>
    <w:rsid w:val="00661076"/>
    <w:rsid w:val="00662309"/>
    <w:rsid w:val="0066290C"/>
    <w:rsid w:val="006702AC"/>
    <w:rsid w:val="00690769"/>
    <w:rsid w:val="00692FCF"/>
    <w:rsid w:val="00693E56"/>
    <w:rsid w:val="00696863"/>
    <w:rsid w:val="006A0CBA"/>
    <w:rsid w:val="006A12C6"/>
    <w:rsid w:val="006A5E81"/>
    <w:rsid w:val="006A76DA"/>
    <w:rsid w:val="006A7C1D"/>
    <w:rsid w:val="006B207F"/>
    <w:rsid w:val="006B32AA"/>
    <w:rsid w:val="006B3D4A"/>
    <w:rsid w:val="006B5C42"/>
    <w:rsid w:val="006B5E16"/>
    <w:rsid w:val="006C07DD"/>
    <w:rsid w:val="006C1FD3"/>
    <w:rsid w:val="006C3624"/>
    <w:rsid w:val="006C56BD"/>
    <w:rsid w:val="006C774F"/>
    <w:rsid w:val="006C7CD1"/>
    <w:rsid w:val="006D128F"/>
    <w:rsid w:val="006D2990"/>
    <w:rsid w:val="006D4487"/>
    <w:rsid w:val="006D4613"/>
    <w:rsid w:val="006D472D"/>
    <w:rsid w:val="006D76FD"/>
    <w:rsid w:val="006E217E"/>
    <w:rsid w:val="006E3AAA"/>
    <w:rsid w:val="006E6244"/>
    <w:rsid w:val="006E6717"/>
    <w:rsid w:val="006F16A7"/>
    <w:rsid w:val="00701D54"/>
    <w:rsid w:val="007041B2"/>
    <w:rsid w:val="007067B8"/>
    <w:rsid w:val="00707506"/>
    <w:rsid w:val="007148ED"/>
    <w:rsid w:val="00717DDA"/>
    <w:rsid w:val="00720646"/>
    <w:rsid w:val="00721439"/>
    <w:rsid w:val="0072217C"/>
    <w:rsid w:val="0072275B"/>
    <w:rsid w:val="00723486"/>
    <w:rsid w:val="00723AD0"/>
    <w:rsid w:val="00724947"/>
    <w:rsid w:val="00730724"/>
    <w:rsid w:val="007332AD"/>
    <w:rsid w:val="00734A37"/>
    <w:rsid w:val="00737D41"/>
    <w:rsid w:val="00741C79"/>
    <w:rsid w:val="00742B59"/>
    <w:rsid w:val="00747148"/>
    <w:rsid w:val="00750DFD"/>
    <w:rsid w:val="0075405C"/>
    <w:rsid w:val="00761363"/>
    <w:rsid w:val="00761A91"/>
    <w:rsid w:val="00761E4D"/>
    <w:rsid w:val="00766130"/>
    <w:rsid w:val="00767167"/>
    <w:rsid w:val="00773057"/>
    <w:rsid w:val="007739B6"/>
    <w:rsid w:val="0077457E"/>
    <w:rsid w:val="00775A88"/>
    <w:rsid w:val="007775FD"/>
    <w:rsid w:val="007830BA"/>
    <w:rsid w:val="007850AB"/>
    <w:rsid w:val="00790781"/>
    <w:rsid w:val="00790C26"/>
    <w:rsid w:val="00792016"/>
    <w:rsid w:val="007922FD"/>
    <w:rsid w:val="00793779"/>
    <w:rsid w:val="00793BE7"/>
    <w:rsid w:val="007A498C"/>
    <w:rsid w:val="007B1FB7"/>
    <w:rsid w:val="007B2278"/>
    <w:rsid w:val="007B3D54"/>
    <w:rsid w:val="007B66E5"/>
    <w:rsid w:val="007B7369"/>
    <w:rsid w:val="007B78BE"/>
    <w:rsid w:val="007C09F6"/>
    <w:rsid w:val="007C75C4"/>
    <w:rsid w:val="007C7D3C"/>
    <w:rsid w:val="007D1FF9"/>
    <w:rsid w:val="007D2F62"/>
    <w:rsid w:val="007D38EB"/>
    <w:rsid w:val="007D3D57"/>
    <w:rsid w:val="007D78FB"/>
    <w:rsid w:val="007E2112"/>
    <w:rsid w:val="007E3382"/>
    <w:rsid w:val="007E6361"/>
    <w:rsid w:val="007E7A97"/>
    <w:rsid w:val="007F37EC"/>
    <w:rsid w:val="0080035C"/>
    <w:rsid w:val="0080153A"/>
    <w:rsid w:val="00803E73"/>
    <w:rsid w:val="008108CF"/>
    <w:rsid w:val="0081447A"/>
    <w:rsid w:val="008205BE"/>
    <w:rsid w:val="00821D9D"/>
    <w:rsid w:val="0082554B"/>
    <w:rsid w:val="00826AB6"/>
    <w:rsid w:val="00830500"/>
    <w:rsid w:val="00833B3E"/>
    <w:rsid w:val="0083773E"/>
    <w:rsid w:val="00840EB3"/>
    <w:rsid w:val="00840EEA"/>
    <w:rsid w:val="00843293"/>
    <w:rsid w:val="00843CD1"/>
    <w:rsid w:val="00846A7B"/>
    <w:rsid w:val="00850EBD"/>
    <w:rsid w:val="0085377B"/>
    <w:rsid w:val="00861080"/>
    <w:rsid w:val="00861491"/>
    <w:rsid w:val="00865870"/>
    <w:rsid w:val="00866600"/>
    <w:rsid w:val="00873B9C"/>
    <w:rsid w:val="00876A99"/>
    <w:rsid w:val="008802FA"/>
    <w:rsid w:val="008844DB"/>
    <w:rsid w:val="0088640A"/>
    <w:rsid w:val="00890693"/>
    <w:rsid w:val="0089074E"/>
    <w:rsid w:val="00892954"/>
    <w:rsid w:val="008A3599"/>
    <w:rsid w:val="008A3946"/>
    <w:rsid w:val="008A43E2"/>
    <w:rsid w:val="008A5E52"/>
    <w:rsid w:val="008A69EF"/>
    <w:rsid w:val="008B212F"/>
    <w:rsid w:val="008B272B"/>
    <w:rsid w:val="008B34C2"/>
    <w:rsid w:val="008B6749"/>
    <w:rsid w:val="008B6C4B"/>
    <w:rsid w:val="008B7165"/>
    <w:rsid w:val="008B7FBF"/>
    <w:rsid w:val="008C076F"/>
    <w:rsid w:val="008C3AC8"/>
    <w:rsid w:val="008C6411"/>
    <w:rsid w:val="008C7F98"/>
    <w:rsid w:val="008D3BD4"/>
    <w:rsid w:val="008D6F7D"/>
    <w:rsid w:val="008E1E74"/>
    <w:rsid w:val="008E5CA4"/>
    <w:rsid w:val="008E7676"/>
    <w:rsid w:val="008E784F"/>
    <w:rsid w:val="008F4335"/>
    <w:rsid w:val="008F7670"/>
    <w:rsid w:val="00900402"/>
    <w:rsid w:val="00902E5B"/>
    <w:rsid w:val="00903562"/>
    <w:rsid w:val="00905100"/>
    <w:rsid w:val="00910B57"/>
    <w:rsid w:val="009124A3"/>
    <w:rsid w:val="009131C4"/>
    <w:rsid w:val="00913935"/>
    <w:rsid w:val="00920706"/>
    <w:rsid w:val="00921DF7"/>
    <w:rsid w:val="00921F60"/>
    <w:rsid w:val="00922DAE"/>
    <w:rsid w:val="009234CD"/>
    <w:rsid w:val="00924386"/>
    <w:rsid w:val="00927623"/>
    <w:rsid w:val="009305F5"/>
    <w:rsid w:val="0093065C"/>
    <w:rsid w:val="009344C0"/>
    <w:rsid w:val="00936085"/>
    <w:rsid w:val="00942EBA"/>
    <w:rsid w:val="009439EC"/>
    <w:rsid w:val="00947388"/>
    <w:rsid w:val="00955AB0"/>
    <w:rsid w:val="00957FAD"/>
    <w:rsid w:val="009612E5"/>
    <w:rsid w:val="0096215A"/>
    <w:rsid w:val="00965826"/>
    <w:rsid w:val="00967CCF"/>
    <w:rsid w:val="00967DAC"/>
    <w:rsid w:val="0097556A"/>
    <w:rsid w:val="00975680"/>
    <w:rsid w:val="009777B1"/>
    <w:rsid w:val="009807B1"/>
    <w:rsid w:val="009810DE"/>
    <w:rsid w:val="009836C2"/>
    <w:rsid w:val="00985734"/>
    <w:rsid w:val="009951B1"/>
    <w:rsid w:val="009A037C"/>
    <w:rsid w:val="009A148D"/>
    <w:rsid w:val="009A3A48"/>
    <w:rsid w:val="009A3C85"/>
    <w:rsid w:val="009A3FD6"/>
    <w:rsid w:val="009A438C"/>
    <w:rsid w:val="009A43A5"/>
    <w:rsid w:val="009A6231"/>
    <w:rsid w:val="009B04C6"/>
    <w:rsid w:val="009B069A"/>
    <w:rsid w:val="009B11B2"/>
    <w:rsid w:val="009B263C"/>
    <w:rsid w:val="009B3FFB"/>
    <w:rsid w:val="009B571D"/>
    <w:rsid w:val="009C0509"/>
    <w:rsid w:val="009C09B3"/>
    <w:rsid w:val="009D1923"/>
    <w:rsid w:val="009D682A"/>
    <w:rsid w:val="009E5520"/>
    <w:rsid w:val="009E5F54"/>
    <w:rsid w:val="009E755A"/>
    <w:rsid w:val="009E7DF8"/>
    <w:rsid w:val="009F146D"/>
    <w:rsid w:val="009F1E20"/>
    <w:rsid w:val="009F2E52"/>
    <w:rsid w:val="009F42F2"/>
    <w:rsid w:val="009F4E9D"/>
    <w:rsid w:val="00A017F3"/>
    <w:rsid w:val="00A01FB5"/>
    <w:rsid w:val="00A03275"/>
    <w:rsid w:val="00A051B6"/>
    <w:rsid w:val="00A11A91"/>
    <w:rsid w:val="00A14430"/>
    <w:rsid w:val="00A147D3"/>
    <w:rsid w:val="00A15E52"/>
    <w:rsid w:val="00A203A0"/>
    <w:rsid w:val="00A234C5"/>
    <w:rsid w:val="00A235DA"/>
    <w:rsid w:val="00A249AA"/>
    <w:rsid w:val="00A269A6"/>
    <w:rsid w:val="00A26C84"/>
    <w:rsid w:val="00A34ACA"/>
    <w:rsid w:val="00A35D14"/>
    <w:rsid w:val="00A36B40"/>
    <w:rsid w:val="00A430E4"/>
    <w:rsid w:val="00A4653C"/>
    <w:rsid w:val="00A52ABC"/>
    <w:rsid w:val="00A54293"/>
    <w:rsid w:val="00A56A3F"/>
    <w:rsid w:val="00A60B76"/>
    <w:rsid w:val="00A66BA0"/>
    <w:rsid w:val="00A700DD"/>
    <w:rsid w:val="00A73E56"/>
    <w:rsid w:val="00A7515D"/>
    <w:rsid w:val="00A8173C"/>
    <w:rsid w:val="00A81CE7"/>
    <w:rsid w:val="00A8523F"/>
    <w:rsid w:val="00A86570"/>
    <w:rsid w:val="00A9208D"/>
    <w:rsid w:val="00A92D13"/>
    <w:rsid w:val="00A93815"/>
    <w:rsid w:val="00AA1970"/>
    <w:rsid w:val="00AA30F9"/>
    <w:rsid w:val="00AA4305"/>
    <w:rsid w:val="00AB061C"/>
    <w:rsid w:val="00AB2458"/>
    <w:rsid w:val="00AB5226"/>
    <w:rsid w:val="00AC5215"/>
    <w:rsid w:val="00AD06A1"/>
    <w:rsid w:val="00AD2113"/>
    <w:rsid w:val="00AD2FAB"/>
    <w:rsid w:val="00AD6A5B"/>
    <w:rsid w:val="00AE1D8E"/>
    <w:rsid w:val="00AE7651"/>
    <w:rsid w:val="00AF08B6"/>
    <w:rsid w:val="00AF2C7C"/>
    <w:rsid w:val="00AF4114"/>
    <w:rsid w:val="00AF4182"/>
    <w:rsid w:val="00AF439E"/>
    <w:rsid w:val="00AF780C"/>
    <w:rsid w:val="00B00148"/>
    <w:rsid w:val="00B01936"/>
    <w:rsid w:val="00B03874"/>
    <w:rsid w:val="00B039B1"/>
    <w:rsid w:val="00B05499"/>
    <w:rsid w:val="00B106B4"/>
    <w:rsid w:val="00B11612"/>
    <w:rsid w:val="00B11D82"/>
    <w:rsid w:val="00B13D55"/>
    <w:rsid w:val="00B157B7"/>
    <w:rsid w:val="00B1647B"/>
    <w:rsid w:val="00B1785A"/>
    <w:rsid w:val="00B17D2C"/>
    <w:rsid w:val="00B224AB"/>
    <w:rsid w:val="00B23512"/>
    <w:rsid w:val="00B24566"/>
    <w:rsid w:val="00B25D9F"/>
    <w:rsid w:val="00B26830"/>
    <w:rsid w:val="00B26E94"/>
    <w:rsid w:val="00B309AD"/>
    <w:rsid w:val="00B3563E"/>
    <w:rsid w:val="00B407CC"/>
    <w:rsid w:val="00B41873"/>
    <w:rsid w:val="00B4343D"/>
    <w:rsid w:val="00B45908"/>
    <w:rsid w:val="00B47CEC"/>
    <w:rsid w:val="00B511A5"/>
    <w:rsid w:val="00B51680"/>
    <w:rsid w:val="00B519FE"/>
    <w:rsid w:val="00B54443"/>
    <w:rsid w:val="00B57EED"/>
    <w:rsid w:val="00B57EEE"/>
    <w:rsid w:val="00B61564"/>
    <w:rsid w:val="00B6352E"/>
    <w:rsid w:val="00B654B1"/>
    <w:rsid w:val="00B65894"/>
    <w:rsid w:val="00B77078"/>
    <w:rsid w:val="00B80A5F"/>
    <w:rsid w:val="00B818A8"/>
    <w:rsid w:val="00B81E4A"/>
    <w:rsid w:val="00B82E2C"/>
    <w:rsid w:val="00B87476"/>
    <w:rsid w:val="00B90D5C"/>
    <w:rsid w:val="00B92DE2"/>
    <w:rsid w:val="00B95D0E"/>
    <w:rsid w:val="00BA007C"/>
    <w:rsid w:val="00BA1541"/>
    <w:rsid w:val="00BA2BCB"/>
    <w:rsid w:val="00BA3BF3"/>
    <w:rsid w:val="00BA4206"/>
    <w:rsid w:val="00BA6386"/>
    <w:rsid w:val="00BA7572"/>
    <w:rsid w:val="00BC26C5"/>
    <w:rsid w:val="00BC28D5"/>
    <w:rsid w:val="00BC5F47"/>
    <w:rsid w:val="00BC68BD"/>
    <w:rsid w:val="00BD0627"/>
    <w:rsid w:val="00BD0EFB"/>
    <w:rsid w:val="00BD201F"/>
    <w:rsid w:val="00BE0370"/>
    <w:rsid w:val="00BE0945"/>
    <w:rsid w:val="00BF11A1"/>
    <w:rsid w:val="00BF1573"/>
    <w:rsid w:val="00BF7782"/>
    <w:rsid w:val="00C0159D"/>
    <w:rsid w:val="00C015EC"/>
    <w:rsid w:val="00C02DAC"/>
    <w:rsid w:val="00C14E4A"/>
    <w:rsid w:val="00C2311E"/>
    <w:rsid w:val="00C23F26"/>
    <w:rsid w:val="00C2525C"/>
    <w:rsid w:val="00C2575C"/>
    <w:rsid w:val="00C26663"/>
    <w:rsid w:val="00C326FE"/>
    <w:rsid w:val="00C33BAA"/>
    <w:rsid w:val="00C35BA9"/>
    <w:rsid w:val="00C41441"/>
    <w:rsid w:val="00C41F78"/>
    <w:rsid w:val="00C446B5"/>
    <w:rsid w:val="00C450E5"/>
    <w:rsid w:val="00C523A5"/>
    <w:rsid w:val="00C56113"/>
    <w:rsid w:val="00C5689A"/>
    <w:rsid w:val="00C568EE"/>
    <w:rsid w:val="00C575AE"/>
    <w:rsid w:val="00C61BAE"/>
    <w:rsid w:val="00C61F4D"/>
    <w:rsid w:val="00C62255"/>
    <w:rsid w:val="00C62E32"/>
    <w:rsid w:val="00C63392"/>
    <w:rsid w:val="00C63C68"/>
    <w:rsid w:val="00C65A4D"/>
    <w:rsid w:val="00C750BC"/>
    <w:rsid w:val="00C75B90"/>
    <w:rsid w:val="00C769A0"/>
    <w:rsid w:val="00C81177"/>
    <w:rsid w:val="00C815C5"/>
    <w:rsid w:val="00C83A22"/>
    <w:rsid w:val="00C85494"/>
    <w:rsid w:val="00C8676E"/>
    <w:rsid w:val="00C9539E"/>
    <w:rsid w:val="00C96337"/>
    <w:rsid w:val="00C963D9"/>
    <w:rsid w:val="00C96B73"/>
    <w:rsid w:val="00CA1036"/>
    <w:rsid w:val="00CA289F"/>
    <w:rsid w:val="00CA5DB9"/>
    <w:rsid w:val="00CA6418"/>
    <w:rsid w:val="00CA6A5C"/>
    <w:rsid w:val="00CA6B67"/>
    <w:rsid w:val="00CA70BD"/>
    <w:rsid w:val="00CA7467"/>
    <w:rsid w:val="00CA788B"/>
    <w:rsid w:val="00CA7F1A"/>
    <w:rsid w:val="00CB2301"/>
    <w:rsid w:val="00CB412F"/>
    <w:rsid w:val="00CB5638"/>
    <w:rsid w:val="00CB5CDC"/>
    <w:rsid w:val="00CB69BA"/>
    <w:rsid w:val="00CC3B58"/>
    <w:rsid w:val="00CC3F56"/>
    <w:rsid w:val="00CC6FEE"/>
    <w:rsid w:val="00CD0EB0"/>
    <w:rsid w:val="00CD45A1"/>
    <w:rsid w:val="00CD5225"/>
    <w:rsid w:val="00CE09D7"/>
    <w:rsid w:val="00CE17F4"/>
    <w:rsid w:val="00CE1A56"/>
    <w:rsid w:val="00CE2178"/>
    <w:rsid w:val="00CF15A0"/>
    <w:rsid w:val="00CF443B"/>
    <w:rsid w:val="00CF4E42"/>
    <w:rsid w:val="00CF71DB"/>
    <w:rsid w:val="00CF7F0A"/>
    <w:rsid w:val="00D0056B"/>
    <w:rsid w:val="00D125AB"/>
    <w:rsid w:val="00D12E3B"/>
    <w:rsid w:val="00D142D5"/>
    <w:rsid w:val="00D14A99"/>
    <w:rsid w:val="00D16982"/>
    <w:rsid w:val="00D2549A"/>
    <w:rsid w:val="00D34D87"/>
    <w:rsid w:val="00D419CB"/>
    <w:rsid w:val="00D4432F"/>
    <w:rsid w:val="00D472C2"/>
    <w:rsid w:val="00D47D93"/>
    <w:rsid w:val="00D507BE"/>
    <w:rsid w:val="00D53EF4"/>
    <w:rsid w:val="00D54994"/>
    <w:rsid w:val="00D574EE"/>
    <w:rsid w:val="00D606B5"/>
    <w:rsid w:val="00D61E8E"/>
    <w:rsid w:val="00D6200F"/>
    <w:rsid w:val="00D640F2"/>
    <w:rsid w:val="00D65147"/>
    <w:rsid w:val="00D655C5"/>
    <w:rsid w:val="00D66B17"/>
    <w:rsid w:val="00D712AF"/>
    <w:rsid w:val="00D715DF"/>
    <w:rsid w:val="00D717C7"/>
    <w:rsid w:val="00D73A4F"/>
    <w:rsid w:val="00D74DA9"/>
    <w:rsid w:val="00D75116"/>
    <w:rsid w:val="00D75D10"/>
    <w:rsid w:val="00D8001D"/>
    <w:rsid w:val="00D80616"/>
    <w:rsid w:val="00D82589"/>
    <w:rsid w:val="00D82F9B"/>
    <w:rsid w:val="00D83702"/>
    <w:rsid w:val="00D83E34"/>
    <w:rsid w:val="00D85520"/>
    <w:rsid w:val="00D86CA8"/>
    <w:rsid w:val="00D90A55"/>
    <w:rsid w:val="00D95038"/>
    <w:rsid w:val="00DA006C"/>
    <w:rsid w:val="00DA0D9D"/>
    <w:rsid w:val="00DA4FB2"/>
    <w:rsid w:val="00DA5125"/>
    <w:rsid w:val="00DA5CE5"/>
    <w:rsid w:val="00DA6599"/>
    <w:rsid w:val="00DA6D0D"/>
    <w:rsid w:val="00DA7491"/>
    <w:rsid w:val="00DB0F04"/>
    <w:rsid w:val="00DB0F22"/>
    <w:rsid w:val="00DB4D84"/>
    <w:rsid w:val="00DC0196"/>
    <w:rsid w:val="00DC3096"/>
    <w:rsid w:val="00DC5649"/>
    <w:rsid w:val="00DC713B"/>
    <w:rsid w:val="00DC791A"/>
    <w:rsid w:val="00DD0437"/>
    <w:rsid w:val="00DD1E98"/>
    <w:rsid w:val="00DD295A"/>
    <w:rsid w:val="00DD2BEB"/>
    <w:rsid w:val="00DD6110"/>
    <w:rsid w:val="00DE3C98"/>
    <w:rsid w:val="00DE4602"/>
    <w:rsid w:val="00DF2199"/>
    <w:rsid w:val="00DF461D"/>
    <w:rsid w:val="00DF4803"/>
    <w:rsid w:val="00E02F70"/>
    <w:rsid w:val="00E054BB"/>
    <w:rsid w:val="00E1011B"/>
    <w:rsid w:val="00E124DF"/>
    <w:rsid w:val="00E154B4"/>
    <w:rsid w:val="00E15753"/>
    <w:rsid w:val="00E207D6"/>
    <w:rsid w:val="00E20F3B"/>
    <w:rsid w:val="00E24A00"/>
    <w:rsid w:val="00E274AC"/>
    <w:rsid w:val="00E3114B"/>
    <w:rsid w:val="00E312ED"/>
    <w:rsid w:val="00E31A1D"/>
    <w:rsid w:val="00E35809"/>
    <w:rsid w:val="00E35B11"/>
    <w:rsid w:val="00E366AB"/>
    <w:rsid w:val="00E368FE"/>
    <w:rsid w:val="00E37484"/>
    <w:rsid w:val="00E4058E"/>
    <w:rsid w:val="00E41AB0"/>
    <w:rsid w:val="00E42078"/>
    <w:rsid w:val="00E429E5"/>
    <w:rsid w:val="00E51B49"/>
    <w:rsid w:val="00E532E2"/>
    <w:rsid w:val="00E56796"/>
    <w:rsid w:val="00E56E5F"/>
    <w:rsid w:val="00E60B7C"/>
    <w:rsid w:val="00E60DD2"/>
    <w:rsid w:val="00E62939"/>
    <w:rsid w:val="00E668B6"/>
    <w:rsid w:val="00E67FEA"/>
    <w:rsid w:val="00E70878"/>
    <w:rsid w:val="00E724CA"/>
    <w:rsid w:val="00E73271"/>
    <w:rsid w:val="00E73CCC"/>
    <w:rsid w:val="00E74222"/>
    <w:rsid w:val="00E75C63"/>
    <w:rsid w:val="00E76E2A"/>
    <w:rsid w:val="00E80DB5"/>
    <w:rsid w:val="00E81805"/>
    <w:rsid w:val="00E8294A"/>
    <w:rsid w:val="00E830DE"/>
    <w:rsid w:val="00E90F46"/>
    <w:rsid w:val="00E93C08"/>
    <w:rsid w:val="00E96DCF"/>
    <w:rsid w:val="00EA33ED"/>
    <w:rsid w:val="00EA4DC1"/>
    <w:rsid w:val="00EA7630"/>
    <w:rsid w:val="00EA7D67"/>
    <w:rsid w:val="00EB1551"/>
    <w:rsid w:val="00EB55DB"/>
    <w:rsid w:val="00EC0936"/>
    <w:rsid w:val="00EC0B17"/>
    <w:rsid w:val="00EC1FB1"/>
    <w:rsid w:val="00EC5093"/>
    <w:rsid w:val="00ED0198"/>
    <w:rsid w:val="00ED1058"/>
    <w:rsid w:val="00ED25EB"/>
    <w:rsid w:val="00ED31D1"/>
    <w:rsid w:val="00ED369F"/>
    <w:rsid w:val="00ED36D8"/>
    <w:rsid w:val="00ED4AD9"/>
    <w:rsid w:val="00ED6A76"/>
    <w:rsid w:val="00ED6DB3"/>
    <w:rsid w:val="00EE1135"/>
    <w:rsid w:val="00EF1DC2"/>
    <w:rsid w:val="00F03569"/>
    <w:rsid w:val="00F04C04"/>
    <w:rsid w:val="00F10E0E"/>
    <w:rsid w:val="00F12143"/>
    <w:rsid w:val="00F14A7F"/>
    <w:rsid w:val="00F15E27"/>
    <w:rsid w:val="00F16D11"/>
    <w:rsid w:val="00F205FE"/>
    <w:rsid w:val="00F23B13"/>
    <w:rsid w:val="00F23CA3"/>
    <w:rsid w:val="00F26369"/>
    <w:rsid w:val="00F26E12"/>
    <w:rsid w:val="00F3707B"/>
    <w:rsid w:val="00F475C9"/>
    <w:rsid w:val="00F47D84"/>
    <w:rsid w:val="00F503CD"/>
    <w:rsid w:val="00F5157B"/>
    <w:rsid w:val="00F57A8A"/>
    <w:rsid w:val="00F64813"/>
    <w:rsid w:val="00F67F77"/>
    <w:rsid w:val="00F76627"/>
    <w:rsid w:val="00F769F1"/>
    <w:rsid w:val="00F76CAA"/>
    <w:rsid w:val="00F804EE"/>
    <w:rsid w:val="00F80D3E"/>
    <w:rsid w:val="00F812EA"/>
    <w:rsid w:val="00F853F1"/>
    <w:rsid w:val="00F85DA0"/>
    <w:rsid w:val="00F86116"/>
    <w:rsid w:val="00F944FF"/>
    <w:rsid w:val="00F951AF"/>
    <w:rsid w:val="00F96ECC"/>
    <w:rsid w:val="00FA1E89"/>
    <w:rsid w:val="00FA7A54"/>
    <w:rsid w:val="00FB0452"/>
    <w:rsid w:val="00FB6E68"/>
    <w:rsid w:val="00FC5C1A"/>
    <w:rsid w:val="00FC7BCF"/>
    <w:rsid w:val="00FD02D0"/>
    <w:rsid w:val="00FD1A35"/>
    <w:rsid w:val="00FE1002"/>
    <w:rsid w:val="00FF177F"/>
    <w:rsid w:val="00FF21FC"/>
    <w:rsid w:val="00FF5BFD"/>
  </w:rsids>
  <m:mathPr>
    <m:mathFont m:val="Cambria Math"/>
    <m:brkBin m:val="before"/>
    <m:brkBinSub m:val="--"/>
    <m:smallFrac m:val="off"/>
    <m:dispDef/>
    <m:lMargin m:val="0"/>
    <m:rMargin m:val="0"/>
    <m:defJc m:val="centerGroup"/>
    <m:wrapIndent m:val="1440"/>
    <m:intLim m:val="subSup"/>
    <m:naryLim m:val="undOvr"/>
  </m:mathPr>
  <w:uiCompat97To2003/>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uiPriority="0"/>
    <w:lsdException w:name="Outline List 2" w:locked="1" w:uiPriority="0"/>
    <w:lsdException w:name="Outline List 3" w:locked="1" w:uiPriority="0"/>
    <w:lsdException w:name="Table Simple 1" w:locked="1" w:uiPriority="0"/>
    <w:lsdException w:name="Table Simple 2" w:locked="1" w:uiPriority="0"/>
    <w:lsdException w:name="Table Simple 3" w:locked="1" w:uiPriority="0"/>
    <w:lsdException w:name="Table Classic 1" w:locked="1" w:uiPriority="0"/>
    <w:lsdException w:name="Table Classic 2" w:locked="1" w:uiPriority="0"/>
    <w:lsdException w:name="Table Classic 3" w:locked="1" w:uiPriority="0"/>
    <w:lsdException w:name="Table Classic 4" w:locked="1" w:uiPriority="0"/>
    <w:lsdException w:name="Table Colorful 1" w:locked="1" w:uiPriority="0"/>
    <w:lsdException w:name="Table Colorful 2" w:locked="1" w:uiPriority="0"/>
    <w:lsdException w:name="Table Colorful 3" w:locked="1" w:uiPriority="0"/>
    <w:lsdException w:name="Table Columns 1" w:locked="1" w:uiPriority="0"/>
    <w:lsdException w:name="Table Columns 2" w:locked="1" w:uiPriority="0"/>
    <w:lsdException w:name="Table Columns 3" w:locked="1" w:uiPriority="0"/>
    <w:lsdException w:name="Table Columns 4" w:locked="1" w:uiPriority="0"/>
    <w:lsdException w:name="Table Columns 5" w:locked="1" w:uiPriority="0"/>
    <w:lsdException w:name="Table Grid 1" w:locked="1" w:uiPriority="0"/>
    <w:lsdException w:name="Table Grid 2" w:locked="1" w:uiPriority="0"/>
    <w:lsdException w:name="Table Grid 3" w:locked="1" w:uiPriority="0"/>
    <w:lsdException w:name="Table Grid 4" w:locked="1" w:uiPriority="0"/>
    <w:lsdException w:name="Table Grid 5" w:locked="1" w:uiPriority="0"/>
    <w:lsdException w:name="Table Grid 6" w:locked="1" w:uiPriority="0"/>
    <w:lsdException w:name="Table Grid 7" w:locked="1" w:uiPriority="0"/>
    <w:lsdException w:name="Table Grid 8" w:locked="1" w:uiPriority="0"/>
    <w:lsdException w:name="Table List 1" w:locked="1" w:uiPriority="0"/>
    <w:lsdException w:name="Table List 2" w:locked="1" w:uiPriority="0"/>
    <w:lsdException w:name="Table List 3" w:locked="1" w:uiPriority="0"/>
    <w:lsdException w:name="Table List 4" w:locked="1" w:uiPriority="0"/>
    <w:lsdException w:name="Table List 5" w:locked="1" w:uiPriority="0"/>
    <w:lsdException w:name="Table List 6" w:locked="1" w:uiPriority="0"/>
    <w:lsdException w:name="Table List 7" w:locked="1" w:uiPriority="0"/>
    <w:lsdException w:name="Table List 8" w:locked="1" w:uiPriority="0"/>
    <w:lsdException w:name="Table 3D effects 1" w:locked="1" w:uiPriority="0"/>
    <w:lsdException w:name="Table 3D effects 2" w:locked="1" w:uiPriority="0"/>
    <w:lsdException w:name="Table 3D effects 3" w:locked="1" w:uiPriority="0"/>
    <w:lsdException w:name="Table Contemporary" w:locked="1" w:uiPriority="0"/>
    <w:lsdException w:name="Table Elegant" w:locked="1" w:uiPriority="0"/>
    <w:lsdException w:name="Table Professional" w:locked="1" w:uiPriority="0"/>
    <w:lsdException w:name="Table Subtle 1" w:locked="1" w:uiPriority="0"/>
    <w:lsdException w:name="Table Subtle 2" w:locked="1" w:uiPriority="0"/>
    <w:lsdException w:name="Table Web 1" w:locked="1" w:uiPriority="0"/>
    <w:lsdException w:name="Table Web 2" w:locked="1" w:uiPriority="0"/>
    <w:lsdException w:name="Table Web 3" w:locked="1" w:uiPriority="0"/>
    <w:lsdException w:name="Balloon Text" w:semiHidden="1" w:unhideWhenUsed="1"/>
    <w:lsdException w:name="Table Grid" w:uiPriority="59"/>
    <w:lsdException w:name="Table Theme"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1C6C"/>
    <w:rPr>
      <w:rFonts w:ascii="Times New Roman" w:eastAsia="Times New Roman" w:hAnsi="Times New Roman"/>
      <w:sz w:val="20"/>
      <w:szCs w:val="20"/>
    </w:rPr>
  </w:style>
  <w:style w:type="paragraph" w:styleId="Heading1">
    <w:name w:val="heading 1"/>
    <w:basedOn w:val="Normal"/>
    <w:next w:val="Normal"/>
    <w:link w:val="Heading1Char"/>
    <w:uiPriority w:val="99"/>
    <w:qFormat/>
    <w:rsid w:val="00401C6C"/>
    <w:pPr>
      <w:keepNext/>
      <w:keepLines/>
      <w:spacing w:before="240"/>
      <w:outlineLvl w:val="0"/>
    </w:pPr>
    <w:rPr>
      <w:rFonts w:ascii="Calibri Light" w:hAnsi="Calibri Light" w:cs="Calibri Light"/>
      <w:color w:val="2E74B5"/>
      <w:sz w:val="32"/>
      <w:szCs w:val="32"/>
    </w:rPr>
  </w:style>
  <w:style w:type="paragraph" w:styleId="Heading2">
    <w:name w:val="heading 2"/>
    <w:basedOn w:val="Normal"/>
    <w:next w:val="Normal"/>
    <w:link w:val="Heading2Char"/>
    <w:uiPriority w:val="99"/>
    <w:qFormat/>
    <w:rsid w:val="00401C6C"/>
    <w:pPr>
      <w:keepNext/>
      <w:keepLines/>
      <w:spacing w:before="40"/>
      <w:outlineLvl w:val="1"/>
    </w:pPr>
    <w:rPr>
      <w:rFonts w:ascii="Calibri Light" w:hAnsi="Calibri Light" w:cs="Calibri Light"/>
      <w:color w:val="2E74B5"/>
      <w:sz w:val="26"/>
      <w:szCs w:val="26"/>
    </w:rPr>
  </w:style>
  <w:style w:type="paragraph" w:styleId="Heading3">
    <w:name w:val="heading 3"/>
    <w:basedOn w:val="Normal"/>
    <w:link w:val="Heading3Char"/>
    <w:uiPriority w:val="99"/>
    <w:qFormat/>
    <w:rsid w:val="00401C6C"/>
    <w:pPr>
      <w:spacing w:before="100" w:beforeAutospacing="1" w:after="100" w:afterAutospacing="1"/>
      <w:outlineLvl w:val="2"/>
    </w:pPr>
    <w:rPr>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01C6C"/>
    <w:rPr>
      <w:rFonts w:ascii="Calibri Light" w:hAnsi="Calibri Light" w:cs="Calibri Light"/>
      <w:color w:val="2E74B5"/>
      <w:sz w:val="32"/>
      <w:szCs w:val="32"/>
      <w:lang w:eastAsia="pt-BR"/>
    </w:rPr>
  </w:style>
  <w:style w:type="character" w:customStyle="1" w:styleId="Heading2Char">
    <w:name w:val="Heading 2 Char"/>
    <w:basedOn w:val="DefaultParagraphFont"/>
    <w:link w:val="Heading2"/>
    <w:uiPriority w:val="99"/>
    <w:locked/>
    <w:rsid w:val="00401C6C"/>
    <w:rPr>
      <w:rFonts w:ascii="Calibri Light" w:hAnsi="Calibri Light" w:cs="Calibri Light"/>
      <w:color w:val="2E74B5"/>
      <w:sz w:val="26"/>
      <w:szCs w:val="26"/>
      <w:lang w:eastAsia="pt-BR"/>
    </w:rPr>
  </w:style>
  <w:style w:type="character" w:customStyle="1" w:styleId="Heading3Char">
    <w:name w:val="Heading 3 Char"/>
    <w:basedOn w:val="DefaultParagraphFont"/>
    <w:link w:val="Heading3"/>
    <w:uiPriority w:val="99"/>
    <w:locked/>
    <w:rsid w:val="00401C6C"/>
    <w:rPr>
      <w:rFonts w:ascii="Times New Roman" w:hAnsi="Times New Roman" w:cs="Times New Roman"/>
      <w:b/>
      <w:bCs/>
      <w:sz w:val="27"/>
      <w:szCs w:val="27"/>
      <w:lang w:eastAsia="pt-BR"/>
    </w:rPr>
  </w:style>
  <w:style w:type="paragraph" w:customStyle="1" w:styleId="questao">
    <w:name w:val="questao"/>
    <w:basedOn w:val="Normal"/>
    <w:uiPriority w:val="99"/>
    <w:locked/>
    <w:rsid w:val="00401C6C"/>
    <w:pPr>
      <w:autoSpaceDE w:val="0"/>
      <w:autoSpaceDN w:val="0"/>
      <w:adjustRightInd w:val="0"/>
      <w:spacing w:after="113" w:line="280" w:lineRule="atLeast"/>
      <w:jc w:val="both"/>
      <w:textAlignment w:val="center"/>
    </w:pPr>
    <w:rPr>
      <w:rFonts w:ascii="Arial" w:hAnsi="Arial" w:cs="Arial"/>
      <w:b/>
      <w:bCs/>
      <w:color w:val="000000"/>
    </w:rPr>
  </w:style>
  <w:style w:type="paragraph" w:customStyle="1" w:styleId="Default">
    <w:name w:val="Default"/>
    <w:uiPriority w:val="99"/>
    <w:locked/>
    <w:rsid w:val="00401C6C"/>
    <w:pPr>
      <w:autoSpaceDE w:val="0"/>
      <w:autoSpaceDN w:val="0"/>
      <w:adjustRightInd w:val="0"/>
    </w:pPr>
    <w:rPr>
      <w:rFonts w:ascii="Euphemia UCAS" w:hAnsi="Euphemia UCAS" w:cs="Euphemia UCAS"/>
      <w:color w:val="000000"/>
      <w:sz w:val="24"/>
      <w:szCs w:val="24"/>
    </w:rPr>
  </w:style>
  <w:style w:type="character" w:styleId="Hyperlink">
    <w:name w:val="Hyperlink"/>
    <w:basedOn w:val="DefaultParagraphFont"/>
    <w:uiPriority w:val="99"/>
    <w:rsid w:val="00401C6C"/>
    <w:rPr>
      <w:color w:val="0000FF"/>
      <w:u w:val="single"/>
    </w:rPr>
  </w:style>
  <w:style w:type="paragraph" w:customStyle="1" w:styleId="NormalWeb1">
    <w:name w:val="Normal (Web)1"/>
    <w:basedOn w:val="Normal"/>
    <w:uiPriority w:val="99"/>
    <w:locked/>
    <w:rsid w:val="00401C6C"/>
    <w:pPr>
      <w:spacing w:after="40"/>
    </w:pPr>
    <w:rPr>
      <w:sz w:val="24"/>
      <w:szCs w:val="24"/>
    </w:rPr>
  </w:style>
  <w:style w:type="character" w:customStyle="1" w:styleId="story-datecomments-grey-italic">
    <w:name w:val="story-date comments-grey-italic"/>
    <w:basedOn w:val="DefaultParagraphFont"/>
    <w:uiPriority w:val="99"/>
    <w:locked/>
    <w:rsid w:val="00401C6C"/>
  </w:style>
  <w:style w:type="paragraph" w:styleId="NormalWeb">
    <w:name w:val="Normal (Web)"/>
    <w:basedOn w:val="Normal"/>
    <w:link w:val="NormalWebChar"/>
    <w:uiPriority w:val="99"/>
    <w:rsid w:val="00401C6C"/>
    <w:pPr>
      <w:spacing w:before="100" w:beforeAutospacing="1" w:after="100" w:afterAutospacing="1"/>
    </w:pPr>
    <w:rPr>
      <w:sz w:val="24"/>
      <w:szCs w:val="24"/>
    </w:rPr>
  </w:style>
  <w:style w:type="paragraph" w:customStyle="1" w:styleId="intellitxt">
    <w:name w:val="intellitxt"/>
    <w:basedOn w:val="Normal"/>
    <w:uiPriority w:val="99"/>
    <w:locked/>
    <w:rsid w:val="00401C6C"/>
    <w:pPr>
      <w:spacing w:before="100" w:beforeAutospacing="1" w:after="100" w:afterAutospacing="1"/>
    </w:pPr>
    <w:rPr>
      <w:sz w:val="24"/>
      <w:szCs w:val="24"/>
    </w:rPr>
  </w:style>
  <w:style w:type="character" w:customStyle="1" w:styleId="apple-converted-space">
    <w:name w:val="apple-converted-space"/>
    <w:basedOn w:val="DefaultParagraphFont"/>
    <w:uiPriority w:val="99"/>
    <w:locked/>
    <w:rsid w:val="00401C6C"/>
  </w:style>
  <w:style w:type="paragraph" w:styleId="ListParagraph">
    <w:name w:val="List Paragraph"/>
    <w:aliases w:val="Título 1 - Livro"/>
    <w:basedOn w:val="Normal"/>
    <w:uiPriority w:val="99"/>
    <w:qFormat/>
    <w:rsid w:val="00401C6C"/>
    <w:pPr>
      <w:ind w:left="720"/>
    </w:pPr>
  </w:style>
  <w:style w:type="character" w:styleId="Strong">
    <w:name w:val="Strong"/>
    <w:basedOn w:val="DefaultParagraphFont"/>
    <w:uiPriority w:val="99"/>
    <w:qFormat/>
    <w:rsid w:val="00401C6C"/>
    <w:rPr>
      <w:b/>
      <w:bCs/>
    </w:rPr>
  </w:style>
  <w:style w:type="character" w:styleId="CommentReference">
    <w:name w:val="annotation reference"/>
    <w:basedOn w:val="DefaultParagraphFont"/>
    <w:uiPriority w:val="99"/>
    <w:semiHidden/>
    <w:rsid w:val="00401C6C"/>
    <w:rPr>
      <w:sz w:val="16"/>
      <w:szCs w:val="16"/>
    </w:rPr>
  </w:style>
  <w:style w:type="paragraph" w:styleId="CommentText">
    <w:name w:val="annotation text"/>
    <w:basedOn w:val="Normal"/>
    <w:link w:val="CommentTextChar"/>
    <w:uiPriority w:val="99"/>
    <w:semiHidden/>
    <w:rsid w:val="00401C6C"/>
  </w:style>
  <w:style w:type="character" w:customStyle="1" w:styleId="CommentTextChar">
    <w:name w:val="Comment Text Char"/>
    <w:basedOn w:val="DefaultParagraphFont"/>
    <w:link w:val="CommentText"/>
    <w:uiPriority w:val="99"/>
    <w:semiHidden/>
    <w:locked/>
    <w:rsid w:val="00401C6C"/>
    <w:rPr>
      <w:rFonts w:ascii="Times New Roman" w:hAnsi="Times New Roman" w:cs="Times New Roman"/>
      <w:sz w:val="20"/>
      <w:szCs w:val="20"/>
      <w:lang w:eastAsia="pt-BR"/>
    </w:rPr>
  </w:style>
  <w:style w:type="paragraph" w:styleId="CommentSubject">
    <w:name w:val="annotation subject"/>
    <w:basedOn w:val="CommentText"/>
    <w:next w:val="CommentText"/>
    <w:link w:val="CommentSubjectChar"/>
    <w:uiPriority w:val="99"/>
    <w:semiHidden/>
    <w:rsid w:val="00401C6C"/>
    <w:rPr>
      <w:b/>
      <w:bCs/>
    </w:rPr>
  </w:style>
  <w:style w:type="character" w:customStyle="1" w:styleId="CommentSubjectChar">
    <w:name w:val="Comment Subject Char"/>
    <w:basedOn w:val="CommentTextChar"/>
    <w:link w:val="CommentSubject"/>
    <w:uiPriority w:val="99"/>
    <w:semiHidden/>
    <w:locked/>
    <w:rsid w:val="00401C6C"/>
    <w:rPr>
      <w:b/>
      <w:bCs/>
    </w:rPr>
  </w:style>
  <w:style w:type="paragraph" w:styleId="BalloonText">
    <w:name w:val="Balloon Text"/>
    <w:basedOn w:val="Normal"/>
    <w:link w:val="BalloonTextChar"/>
    <w:uiPriority w:val="99"/>
    <w:semiHidden/>
    <w:rsid w:val="00401C6C"/>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401C6C"/>
    <w:rPr>
      <w:rFonts w:ascii="Segoe UI" w:hAnsi="Segoe UI" w:cs="Segoe UI"/>
      <w:sz w:val="18"/>
      <w:szCs w:val="18"/>
      <w:lang w:eastAsia="pt-BR"/>
    </w:rPr>
  </w:style>
  <w:style w:type="paragraph" w:styleId="Footer">
    <w:name w:val="footer"/>
    <w:basedOn w:val="Normal"/>
    <w:link w:val="FooterChar"/>
    <w:uiPriority w:val="99"/>
    <w:rsid w:val="00401C6C"/>
    <w:pPr>
      <w:tabs>
        <w:tab w:val="center" w:pos="4252"/>
        <w:tab w:val="right" w:pos="8504"/>
      </w:tabs>
    </w:pPr>
  </w:style>
  <w:style w:type="character" w:customStyle="1" w:styleId="FooterChar">
    <w:name w:val="Footer Char"/>
    <w:basedOn w:val="DefaultParagraphFont"/>
    <w:link w:val="Footer"/>
    <w:uiPriority w:val="99"/>
    <w:locked/>
    <w:rsid w:val="00401C6C"/>
    <w:rPr>
      <w:rFonts w:ascii="Times New Roman" w:hAnsi="Times New Roman" w:cs="Times New Roman"/>
      <w:sz w:val="20"/>
      <w:szCs w:val="20"/>
      <w:lang w:eastAsia="pt-BR"/>
    </w:rPr>
  </w:style>
  <w:style w:type="character" w:styleId="Emphasis">
    <w:name w:val="Emphasis"/>
    <w:basedOn w:val="DefaultParagraphFont"/>
    <w:uiPriority w:val="99"/>
    <w:qFormat/>
    <w:rsid w:val="00401C6C"/>
    <w:rPr>
      <w:i/>
      <w:iCs/>
    </w:rPr>
  </w:style>
  <w:style w:type="character" w:customStyle="1" w:styleId="mw-headline">
    <w:name w:val="mw-headline"/>
    <w:uiPriority w:val="99"/>
    <w:locked/>
    <w:rsid w:val="00401C6C"/>
  </w:style>
  <w:style w:type="paragraph" w:styleId="BodyText">
    <w:name w:val="Body Text"/>
    <w:basedOn w:val="Normal"/>
    <w:link w:val="BodyTextChar"/>
    <w:uiPriority w:val="99"/>
    <w:semiHidden/>
    <w:rsid w:val="00401C6C"/>
    <w:pPr>
      <w:spacing w:before="100" w:beforeAutospacing="1" w:after="100" w:afterAutospacing="1"/>
    </w:pPr>
    <w:rPr>
      <w:sz w:val="24"/>
      <w:szCs w:val="24"/>
    </w:rPr>
  </w:style>
  <w:style w:type="character" w:customStyle="1" w:styleId="BodyTextChar">
    <w:name w:val="Body Text Char"/>
    <w:basedOn w:val="DefaultParagraphFont"/>
    <w:link w:val="BodyText"/>
    <w:uiPriority w:val="99"/>
    <w:semiHidden/>
    <w:locked/>
    <w:rsid w:val="00401C6C"/>
    <w:rPr>
      <w:rFonts w:ascii="Times New Roman" w:hAnsi="Times New Roman" w:cs="Times New Roman"/>
      <w:sz w:val="24"/>
      <w:szCs w:val="24"/>
      <w:lang w:eastAsia="pt-BR"/>
    </w:rPr>
  </w:style>
  <w:style w:type="paragraph" w:styleId="BodyTextIndent">
    <w:name w:val="Body Text Indent"/>
    <w:basedOn w:val="Normal"/>
    <w:link w:val="BodyTextIndentChar"/>
    <w:uiPriority w:val="99"/>
    <w:semiHidden/>
    <w:rsid w:val="00401C6C"/>
    <w:pPr>
      <w:spacing w:before="100" w:beforeAutospacing="1" w:after="100" w:afterAutospacing="1"/>
    </w:pPr>
    <w:rPr>
      <w:sz w:val="24"/>
      <w:szCs w:val="24"/>
    </w:rPr>
  </w:style>
  <w:style w:type="character" w:customStyle="1" w:styleId="BodyTextIndentChar">
    <w:name w:val="Body Text Indent Char"/>
    <w:basedOn w:val="DefaultParagraphFont"/>
    <w:link w:val="BodyTextIndent"/>
    <w:uiPriority w:val="99"/>
    <w:semiHidden/>
    <w:locked/>
    <w:rsid w:val="00401C6C"/>
    <w:rPr>
      <w:rFonts w:ascii="Times New Roman" w:hAnsi="Times New Roman" w:cs="Times New Roman"/>
      <w:sz w:val="24"/>
      <w:szCs w:val="24"/>
      <w:lang w:eastAsia="pt-BR"/>
    </w:rPr>
  </w:style>
  <w:style w:type="paragraph" w:customStyle="1" w:styleId="Standard">
    <w:name w:val="Standard"/>
    <w:uiPriority w:val="99"/>
    <w:locked/>
    <w:rsid w:val="00401C6C"/>
    <w:pPr>
      <w:widowControl w:val="0"/>
      <w:suppressAutoHyphens/>
      <w:autoSpaceDN w:val="0"/>
    </w:pPr>
    <w:rPr>
      <w:rFonts w:ascii="Times New Roman" w:hAnsi="Times New Roman"/>
      <w:kern w:val="3"/>
      <w:sz w:val="24"/>
      <w:szCs w:val="24"/>
      <w:lang w:eastAsia="zh-CN"/>
    </w:rPr>
  </w:style>
  <w:style w:type="character" w:customStyle="1" w:styleId="pequeno">
    <w:name w:val="pequeno"/>
    <w:basedOn w:val="DefaultParagraphFont"/>
    <w:uiPriority w:val="99"/>
    <w:locked/>
    <w:rsid w:val="00401C6C"/>
  </w:style>
  <w:style w:type="paragraph" w:customStyle="1" w:styleId="pg-color10">
    <w:name w:val="pg-color10"/>
    <w:basedOn w:val="Normal"/>
    <w:uiPriority w:val="99"/>
    <w:locked/>
    <w:rsid w:val="00401C6C"/>
    <w:pPr>
      <w:spacing w:before="100" w:beforeAutospacing="1" w:after="100" w:afterAutospacing="1"/>
    </w:pPr>
    <w:rPr>
      <w:sz w:val="24"/>
      <w:szCs w:val="24"/>
    </w:rPr>
  </w:style>
  <w:style w:type="character" w:customStyle="1" w:styleId="data">
    <w:name w:val="data"/>
    <w:basedOn w:val="DefaultParagraphFont"/>
    <w:uiPriority w:val="99"/>
    <w:locked/>
    <w:rsid w:val="00401C6C"/>
  </w:style>
  <w:style w:type="character" w:customStyle="1" w:styleId="pg-share-title">
    <w:name w:val="pg-share-title"/>
    <w:basedOn w:val="DefaultParagraphFont"/>
    <w:uiPriority w:val="99"/>
    <w:locked/>
    <w:rsid w:val="00401C6C"/>
  </w:style>
  <w:style w:type="character" w:customStyle="1" w:styleId="pg-share-label">
    <w:name w:val="pg-share-label"/>
    <w:basedOn w:val="DefaultParagraphFont"/>
    <w:uiPriority w:val="99"/>
    <w:locked/>
    <w:rsid w:val="00401C6C"/>
  </w:style>
  <w:style w:type="table" w:styleId="TableGrid">
    <w:name w:val="Table Grid"/>
    <w:basedOn w:val="TableNormal"/>
    <w:uiPriority w:val="99"/>
    <w:locked/>
    <w:rsid w:val="00B5444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yiv9867604514msonormal">
    <w:name w:val="yiv9867604514msonormal"/>
    <w:basedOn w:val="Normal"/>
    <w:uiPriority w:val="99"/>
    <w:locked/>
    <w:rsid w:val="007830BA"/>
    <w:pPr>
      <w:spacing w:before="100" w:beforeAutospacing="1" w:after="100" w:afterAutospacing="1"/>
    </w:pPr>
    <w:rPr>
      <w:sz w:val="24"/>
      <w:szCs w:val="24"/>
    </w:rPr>
  </w:style>
  <w:style w:type="paragraph" w:styleId="Revision">
    <w:name w:val="Revision"/>
    <w:hidden/>
    <w:uiPriority w:val="99"/>
    <w:semiHidden/>
    <w:rsid w:val="004C64A3"/>
    <w:rPr>
      <w:rFonts w:ascii="Times New Roman" w:eastAsia="Times New Roman" w:hAnsi="Times New Roman"/>
      <w:sz w:val="20"/>
      <w:szCs w:val="20"/>
    </w:rPr>
  </w:style>
  <w:style w:type="paragraph" w:styleId="Header">
    <w:name w:val="header"/>
    <w:basedOn w:val="Normal"/>
    <w:link w:val="HeaderChar"/>
    <w:uiPriority w:val="99"/>
    <w:rsid w:val="001817E2"/>
    <w:pPr>
      <w:tabs>
        <w:tab w:val="center" w:pos="4252"/>
        <w:tab w:val="right" w:pos="8504"/>
      </w:tabs>
    </w:pPr>
  </w:style>
  <w:style w:type="character" w:customStyle="1" w:styleId="HeaderChar">
    <w:name w:val="Header Char"/>
    <w:basedOn w:val="DefaultParagraphFont"/>
    <w:link w:val="Header"/>
    <w:uiPriority w:val="99"/>
    <w:locked/>
    <w:rsid w:val="001817E2"/>
    <w:rPr>
      <w:rFonts w:ascii="Times New Roman" w:hAnsi="Times New Roman" w:cs="Times New Roman"/>
      <w:sz w:val="20"/>
      <w:szCs w:val="20"/>
      <w:lang w:eastAsia="pt-BR"/>
    </w:rPr>
  </w:style>
  <w:style w:type="paragraph" w:styleId="NoSpacing">
    <w:name w:val="No Spacing"/>
    <w:uiPriority w:val="99"/>
    <w:qFormat/>
    <w:rsid w:val="00F04C04"/>
    <w:rPr>
      <w:rFonts w:cs="Calibri"/>
      <w:lang w:eastAsia="en-US"/>
    </w:rPr>
  </w:style>
  <w:style w:type="paragraph" w:customStyle="1" w:styleId="vcard">
    <w:name w:val="vcard"/>
    <w:basedOn w:val="Normal"/>
    <w:uiPriority w:val="99"/>
    <w:rsid w:val="00730724"/>
    <w:pPr>
      <w:spacing w:before="100" w:beforeAutospacing="1" w:after="100" w:afterAutospacing="1"/>
    </w:pPr>
    <w:rPr>
      <w:sz w:val="24"/>
      <w:szCs w:val="24"/>
    </w:rPr>
  </w:style>
  <w:style w:type="character" w:customStyle="1" w:styleId="apple-style-span">
    <w:name w:val="apple-style-span"/>
    <w:basedOn w:val="DefaultParagraphFont"/>
    <w:uiPriority w:val="99"/>
    <w:rsid w:val="00A35D14"/>
  </w:style>
  <w:style w:type="character" w:customStyle="1" w:styleId="silabas">
    <w:name w:val="silabas"/>
    <w:basedOn w:val="DefaultParagraphFont"/>
    <w:uiPriority w:val="99"/>
    <w:rsid w:val="00642C98"/>
  </w:style>
  <w:style w:type="character" w:customStyle="1" w:styleId="regio">
    <w:name w:val="regio"/>
    <w:basedOn w:val="DefaultParagraphFont"/>
    <w:uiPriority w:val="99"/>
    <w:rsid w:val="00642C98"/>
  </w:style>
  <w:style w:type="paragraph" w:customStyle="1" w:styleId="classificacao1">
    <w:name w:val="classificacao1"/>
    <w:basedOn w:val="Normal"/>
    <w:uiPriority w:val="99"/>
    <w:rsid w:val="00642C98"/>
    <w:pPr>
      <w:spacing w:before="100" w:beforeAutospacing="1" w:after="100" w:afterAutospacing="1"/>
    </w:pPr>
    <w:rPr>
      <w:sz w:val="24"/>
      <w:szCs w:val="24"/>
    </w:rPr>
  </w:style>
  <w:style w:type="character" w:customStyle="1" w:styleId="numdef">
    <w:name w:val="numdef"/>
    <w:basedOn w:val="DefaultParagraphFont"/>
    <w:uiPriority w:val="99"/>
    <w:rsid w:val="00642C98"/>
  </w:style>
  <w:style w:type="character" w:customStyle="1" w:styleId="textodef">
    <w:name w:val="textodef"/>
    <w:basedOn w:val="DefaultParagraphFont"/>
    <w:uiPriority w:val="99"/>
    <w:rsid w:val="00642C98"/>
  </w:style>
  <w:style w:type="character" w:customStyle="1" w:styleId="cochete">
    <w:name w:val="cochete"/>
    <w:basedOn w:val="DefaultParagraphFont"/>
    <w:uiPriority w:val="99"/>
    <w:rsid w:val="00642C98"/>
  </w:style>
  <w:style w:type="character" w:customStyle="1" w:styleId="ex">
    <w:name w:val="ex"/>
    <w:basedOn w:val="DefaultParagraphFont"/>
    <w:uiPriority w:val="99"/>
    <w:rsid w:val="00642C98"/>
  </w:style>
  <w:style w:type="character" w:customStyle="1" w:styleId="underline">
    <w:name w:val="underline"/>
    <w:basedOn w:val="DefaultParagraphFont"/>
    <w:uiPriority w:val="99"/>
    <w:rsid w:val="00642C98"/>
  </w:style>
  <w:style w:type="character" w:customStyle="1" w:styleId="uso">
    <w:name w:val="uso"/>
    <w:basedOn w:val="DefaultParagraphFont"/>
    <w:uiPriority w:val="99"/>
    <w:rsid w:val="00642C98"/>
  </w:style>
  <w:style w:type="character" w:customStyle="1" w:styleId="NormalWebChar">
    <w:name w:val="Normal (Web) Char"/>
    <w:link w:val="NormalWeb"/>
    <w:uiPriority w:val="99"/>
    <w:locked/>
    <w:rsid w:val="00B818A8"/>
    <w:rPr>
      <w:rFonts w:ascii="Times New Roman" w:hAnsi="Times New Roman" w:cs="Times New Roman"/>
      <w:sz w:val="24"/>
      <w:szCs w:val="24"/>
      <w:lang w:eastAsia="pt-BR"/>
    </w:rPr>
  </w:style>
  <w:style w:type="character" w:customStyle="1" w:styleId="st">
    <w:name w:val="st"/>
    <w:basedOn w:val="DefaultParagraphFont"/>
    <w:uiPriority w:val="99"/>
    <w:rsid w:val="00E73CCC"/>
  </w:style>
</w:styles>
</file>

<file path=word/webSettings.xml><?xml version="1.0" encoding="utf-8"?>
<w:webSettings xmlns:r="http://schemas.openxmlformats.org/officeDocument/2006/relationships" xmlns:w="http://schemas.openxmlformats.org/wordprocessingml/2006/main">
  <w:divs>
    <w:div w:id="1902984628">
      <w:marLeft w:val="0"/>
      <w:marRight w:val="0"/>
      <w:marTop w:val="0"/>
      <w:marBottom w:val="0"/>
      <w:divBdr>
        <w:top w:val="none" w:sz="0" w:space="0" w:color="auto"/>
        <w:left w:val="none" w:sz="0" w:space="0" w:color="auto"/>
        <w:bottom w:val="none" w:sz="0" w:space="0" w:color="auto"/>
        <w:right w:val="none" w:sz="0" w:space="0" w:color="auto"/>
      </w:divBdr>
    </w:div>
    <w:div w:id="1902984629">
      <w:marLeft w:val="0"/>
      <w:marRight w:val="0"/>
      <w:marTop w:val="0"/>
      <w:marBottom w:val="0"/>
      <w:divBdr>
        <w:top w:val="none" w:sz="0" w:space="0" w:color="auto"/>
        <w:left w:val="none" w:sz="0" w:space="0" w:color="auto"/>
        <w:bottom w:val="none" w:sz="0" w:space="0" w:color="auto"/>
        <w:right w:val="none" w:sz="0" w:space="0" w:color="auto"/>
      </w:divBdr>
    </w:div>
    <w:div w:id="1902984630">
      <w:marLeft w:val="0"/>
      <w:marRight w:val="0"/>
      <w:marTop w:val="0"/>
      <w:marBottom w:val="0"/>
      <w:divBdr>
        <w:top w:val="none" w:sz="0" w:space="0" w:color="auto"/>
        <w:left w:val="none" w:sz="0" w:space="0" w:color="auto"/>
        <w:bottom w:val="none" w:sz="0" w:space="0" w:color="auto"/>
        <w:right w:val="none" w:sz="0" w:space="0" w:color="auto"/>
      </w:divBdr>
    </w:div>
    <w:div w:id="1902984631">
      <w:marLeft w:val="0"/>
      <w:marRight w:val="0"/>
      <w:marTop w:val="0"/>
      <w:marBottom w:val="0"/>
      <w:divBdr>
        <w:top w:val="none" w:sz="0" w:space="0" w:color="auto"/>
        <w:left w:val="none" w:sz="0" w:space="0" w:color="auto"/>
        <w:bottom w:val="none" w:sz="0" w:space="0" w:color="auto"/>
        <w:right w:val="none" w:sz="0" w:space="0" w:color="auto"/>
      </w:divBdr>
      <w:divsChild>
        <w:div w:id="1902984637">
          <w:marLeft w:val="0"/>
          <w:marRight w:val="0"/>
          <w:marTop w:val="0"/>
          <w:marBottom w:val="0"/>
          <w:divBdr>
            <w:top w:val="none" w:sz="0" w:space="0" w:color="auto"/>
            <w:left w:val="none" w:sz="0" w:space="0" w:color="auto"/>
            <w:bottom w:val="none" w:sz="0" w:space="0" w:color="auto"/>
            <w:right w:val="none" w:sz="0" w:space="0" w:color="auto"/>
          </w:divBdr>
          <w:divsChild>
            <w:div w:id="190298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84632">
      <w:marLeft w:val="0"/>
      <w:marRight w:val="0"/>
      <w:marTop w:val="0"/>
      <w:marBottom w:val="0"/>
      <w:divBdr>
        <w:top w:val="none" w:sz="0" w:space="0" w:color="auto"/>
        <w:left w:val="none" w:sz="0" w:space="0" w:color="auto"/>
        <w:bottom w:val="none" w:sz="0" w:space="0" w:color="auto"/>
        <w:right w:val="none" w:sz="0" w:space="0" w:color="auto"/>
      </w:divBdr>
      <w:divsChild>
        <w:div w:id="1902984646">
          <w:marLeft w:val="0"/>
          <w:marRight w:val="0"/>
          <w:marTop w:val="0"/>
          <w:marBottom w:val="0"/>
          <w:divBdr>
            <w:top w:val="none" w:sz="0" w:space="0" w:color="auto"/>
            <w:left w:val="none" w:sz="0" w:space="0" w:color="auto"/>
            <w:bottom w:val="none" w:sz="0" w:space="0" w:color="auto"/>
            <w:right w:val="none" w:sz="0" w:space="0" w:color="auto"/>
          </w:divBdr>
        </w:div>
      </w:divsChild>
    </w:div>
    <w:div w:id="1902984633">
      <w:marLeft w:val="0"/>
      <w:marRight w:val="0"/>
      <w:marTop w:val="0"/>
      <w:marBottom w:val="0"/>
      <w:divBdr>
        <w:top w:val="none" w:sz="0" w:space="0" w:color="auto"/>
        <w:left w:val="none" w:sz="0" w:space="0" w:color="auto"/>
        <w:bottom w:val="none" w:sz="0" w:space="0" w:color="auto"/>
        <w:right w:val="none" w:sz="0" w:space="0" w:color="auto"/>
      </w:divBdr>
    </w:div>
    <w:div w:id="1902984634">
      <w:marLeft w:val="0"/>
      <w:marRight w:val="0"/>
      <w:marTop w:val="0"/>
      <w:marBottom w:val="0"/>
      <w:divBdr>
        <w:top w:val="none" w:sz="0" w:space="0" w:color="auto"/>
        <w:left w:val="none" w:sz="0" w:space="0" w:color="auto"/>
        <w:bottom w:val="none" w:sz="0" w:space="0" w:color="auto"/>
        <w:right w:val="none" w:sz="0" w:space="0" w:color="auto"/>
      </w:divBdr>
    </w:div>
    <w:div w:id="1902984635">
      <w:marLeft w:val="0"/>
      <w:marRight w:val="0"/>
      <w:marTop w:val="0"/>
      <w:marBottom w:val="0"/>
      <w:divBdr>
        <w:top w:val="none" w:sz="0" w:space="0" w:color="auto"/>
        <w:left w:val="none" w:sz="0" w:space="0" w:color="auto"/>
        <w:bottom w:val="none" w:sz="0" w:space="0" w:color="auto"/>
        <w:right w:val="none" w:sz="0" w:space="0" w:color="auto"/>
      </w:divBdr>
    </w:div>
    <w:div w:id="1902984638">
      <w:marLeft w:val="0"/>
      <w:marRight w:val="0"/>
      <w:marTop w:val="0"/>
      <w:marBottom w:val="0"/>
      <w:divBdr>
        <w:top w:val="none" w:sz="0" w:space="0" w:color="auto"/>
        <w:left w:val="none" w:sz="0" w:space="0" w:color="auto"/>
        <w:bottom w:val="none" w:sz="0" w:space="0" w:color="auto"/>
        <w:right w:val="none" w:sz="0" w:space="0" w:color="auto"/>
      </w:divBdr>
    </w:div>
    <w:div w:id="1902984639">
      <w:marLeft w:val="0"/>
      <w:marRight w:val="0"/>
      <w:marTop w:val="0"/>
      <w:marBottom w:val="0"/>
      <w:divBdr>
        <w:top w:val="none" w:sz="0" w:space="0" w:color="auto"/>
        <w:left w:val="none" w:sz="0" w:space="0" w:color="auto"/>
        <w:bottom w:val="none" w:sz="0" w:space="0" w:color="auto"/>
        <w:right w:val="none" w:sz="0" w:space="0" w:color="auto"/>
      </w:divBdr>
    </w:div>
    <w:div w:id="1902984640">
      <w:marLeft w:val="0"/>
      <w:marRight w:val="0"/>
      <w:marTop w:val="0"/>
      <w:marBottom w:val="0"/>
      <w:divBdr>
        <w:top w:val="none" w:sz="0" w:space="0" w:color="auto"/>
        <w:left w:val="none" w:sz="0" w:space="0" w:color="auto"/>
        <w:bottom w:val="none" w:sz="0" w:space="0" w:color="auto"/>
        <w:right w:val="none" w:sz="0" w:space="0" w:color="auto"/>
      </w:divBdr>
    </w:div>
    <w:div w:id="1902984641">
      <w:marLeft w:val="0"/>
      <w:marRight w:val="0"/>
      <w:marTop w:val="0"/>
      <w:marBottom w:val="0"/>
      <w:divBdr>
        <w:top w:val="none" w:sz="0" w:space="0" w:color="auto"/>
        <w:left w:val="none" w:sz="0" w:space="0" w:color="auto"/>
        <w:bottom w:val="none" w:sz="0" w:space="0" w:color="auto"/>
        <w:right w:val="none" w:sz="0" w:space="0" w:color="auto"/>
      </w:divBdr>
    </w:div>
    <w:div w:id="1902984642">
      <w:marLeft w:val="0"/>
      <w:marRight w:val="0"/>
      <w:marTop w:val="0"/>
      <w:marBottom w:val="0"/>
      <w:divBdr>
        <w:top w:val="none" w:sz="0" w:space="0" w:color="auto"/>
        <w:left w:val="none" w:sz="0" w:space="0" w:color="auto"/>
        <w:bottom w:val="none" w:sz="0" w:space="0" w:color="auto"/>
        <w:right w:val="none" w:sz="0" w:space="0" w:color="auto"/>
      </w:divBdr>
    </w:div>
    <w:div w:id="1902984643">
      <w:marLeft w:val="0"/>
      <w:marRight w:val="0"/>
      <w:marTop w:val="0"/>
      <w:marBottom w:val="0"/>
      <w:divBdr>
        <w:top w:val="none" w:sz="0" w:space="0" w:color="auto"/>
        <w:left w:val="none" w:sz="0" w:space="0" w:color="auto"/>
        <w:bottom w:val="none" w:sz="0" w:space="0" w:color="auto"/>
        <w:right w:val="none" w:sz="0" w:space="0" w:color="auto"/>
      </w:divBdr>
    </w:div>
    <w:div w:id="1902984644">
      <w:marLeft w:val="0"/>
      <w:marRight w:val="0"/>
      <w:marTop w:val="0"/>
      <w:marBottom w:val="0"/>
      <w:divBdr>
        <w:top w:val="none" w:sz="0" w:space="0" w:color="auto"/>
        <w:left w:val="none" w:sz="0" w:space="0" w:color="auto"/>
        <w:bottom w:val="none" w:sz="0" w:space="0" w:color="auto"/>
        <w:right w:val="none" w:sz="0" w:space="0" w:color="auto"/>
      </w:divBdr>
    </w:div>
    <w:div w:id="190298464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ar.mil.br/hotsites/sala_imprensa/html/amazul.html" TargetMode="External"/><Relationship Id="rId18" Type="http://schemas.openxmlformats.org/officeDocument/2006/relationships/hyperlink" Target="http://www.gazetadopovo.com.br/vida-e-cidadania/bope-testa-gps-para-rastrear-traficantes-em-favelas-f0kfhmeauhrvy7hi2uodaljda" TargetMode="External"/><Relationship Id="rId26" Type="http://schemas.openxmlformats.org/officeDocument/2006/relationships/hyperlink" Target="http://www.google.com.br/url?sa=i&amp;rct=j&amp;q=&amp;esrc=s&amp;frm=1&amp;source=images&amp;cd=&amp;cad=rja&amp;uact=8&amp;docid=IWk9VH3H1hu24M&amp;tbnid=ql74lYLrlktHaM:&amp;ved=0CAUQjRw&amp;url=http://www.fao.org/docrep/x5396s/x5396s03.htm&amp;ei=ZvjUU4HSCLLNsQTIhYD4Cw&amp;psig=AFQjCNHypLk8RzIIhuvQYz7Q1jMBgMThUg&amp;ust=1406552523349517" TargetMode="External"/><Relationship Id="rId39" Type="http://schemas.openxmlformats.org/officeDocument/2006/relationships/image" Target="media/image14.png"/><Relationship Id="rId21" Type="http://schemas.openxmlformats.org/officeDocument/2006/relationships/hyperlink" Target="http://www.bonde.com.br/turismo/destinos/dez-lugares-mais-lindos-que-voce-pode-conhecer-na-america-do-sul-398901.html" TargetMode="External"/><Relationship Id="rId34" Type="http://schemas.openxmlformats.org/officeDocument/2006/relationships/hyperlink" Target="http://ndonline.com.br/files/images/2015/04/21-04-2015-22-29-27-grafico.jpg" TargetMode="External"/><Relationship Id="rId42" Type="http://schemas.openxmlformats.org/officeDocument/2006/relationships/hyperlink" Target="http://brasil.elpais.com/brasil/2016/11/08/internacional/1478624038_755033.html" TargetMode="External"/><Relationship Id="rId47" Type="http://schemas.openxmlformats.org/officeDocument/2006/relationships/image" Target="media/image18.png"/><Relationship Id="rId50" Type="http://schemas.openxmlformats.org/officeDocument/2006/relationships/hyperlink" Target="http://www.archdaily.com.br/br/783806/o-verdadeiro-potencial-da-linguagem-planimetrica-nos-jogos-de-computador" TargetMode="External"/><Relationship Id="rId55" Type="http://schemas.openxmlformats.org/officeDocument/2006/relationships/hyperlink" Target="http://s2.glbimg.com/OqMlkkjVh4iYb4UGtcuYYU2tw6RS5RntrmveAgz3qjtIoz-HdGixxa_8qOZvMp3w/s.glbimg.com/jo/g1/f/original/2012/08/21/onu-americalatina.jpg" TargetMode="External"/><Relationship Id="rId63" Type="http://schemas.openxmlformats.org/officeDocument/2006/relationships/image" Target="media/image23.jpeg"/><Relationship Id="rId68" Type="http://schemas.openxmlformats.org/officeDocument/2006/relationships/hyperlink" Target="http://www.infomet.com.br/site/noticias-ler.php?bsc=ativar&amp;cod=7584" TargetMode="External"/><Relationship Id="rId76" Type="http://schemas.openxmlformats.org/officeDocument/2006/relationships/hyperlink" Target="http://miguelimigrante.blogspot.com.br/2015/03/brasileiros-sao-3-nacionalidade-com.html" TargetMode="External"/><Relationship Id="rId7" Type="http://schemas.openxmlformats.org/officeDocument/2006/relationships/image" Target="media/image1.png"/><Relationship Id="rId71" Type="http://schemas.openxmlformats.org/officeDocument/2006/relationships/hyperlink" Target="http://economia.estadao.com.br/noticias/geral,o-abismo-entre-ricos-e-pobres-imp-,921822" TargetMode="External"/><Relationship Id="rId2" Type="http://schemas.openxmlformats.org/officeDocument/2006/relationships/styles" Target="styles.xml"/><Relationship Id="rId16" Type="http://schemas.openxmlformats.org/officeDocument/2006/relationships/hyperlink" Target="http://static.wixstatic.com/media/fdd41d_048a6c5528c1dd82c4f7457d20705fad.jpg_512" TargetMode="External"/><Relationship Id="rId29" Type="http://schemas.openxmlformats.org/officeDocument/2006/relationships/hyperlink" Target="http://images.slideplayer.com.br/1/287675/slides/slide_4.jpg" TargetMode="External"/><Relationship Id="rId11" Type="http://schemas.openxmlformats.org/officeDocument/2006/relationships/image" Target="media/image3.png"/><Relationship Id="rId24" Type="http://schemas.openxmlformats.org/officeDocument/2006/relationships/hyperlink" Target="http://www.google.com.br/url?sa=i&amp;rct=j&amp;q=&amp;esrc=s&amp;frm=1&amp;source=images&amp;cd=&amp;cad=rja&amp;uact=8&amp;docid=5wMWgA_jOebGhM&amp;tbnid=f1L2LOBPgCLoEM:&amp;ved=0CAUQjRw&amp;url=http://obviousmag.org/archives/2014/06/o_verdadeiro_oeste_de_solomon_butcher.html&amp;ei=z_fUU9PkEffLsQTq74CICQ&amp;psig=AFQjCNHooHtvZvht9cHxZSOfJMDnhmAx_Q&amp;ust=1406552304210273" TargetMode="External"/><Relationship Id="rId32" Type="http://schemas.openxmlformats.org/officeDocument/2006/relationships/hyperlink" Target="http://3.bp.blogspot.com/-hlOOxOXl_xI/Viqmykw-ZUI/AAAAAAAAA_E/SW_4TlPn7FI/s1600/Canada_extrativismoa.gif"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17.png"/><Relationship Id="rId53" Type="http://schemas.openxmlformats.org/officeDocument/2006/relationships/hyperlink" Target="http://schafergabriel.blogspot.com.br/2015/06/as-grandes-navegacoes-e-chegada-dos.html" TargetMode="External"/><Relationship Id="rId58" Type="http://schemas.openxmlformats.org/officeDocument/2006/relationships/hyperlink" Target="http://4.bp.blogspot.com/-CdWzcgJ181g/UGMSLTfKIsI/AAAAAAAAAKc/Q0YqH8A6uDw/s1600/Am%C3%A9rica+mudo.jpg" TargetMode="External"/><Relationship Id="rId66" Type="http://schemas.openxmlformats.org/officeDocument/2006/relationships/image" Target="media/image24.jpeg"/><Relationship Id="rId74" Type="http://schemas.openxmlformats.org/officeDocument/2006/relationships/hyperlink" Target="http://1.bp.blogspot.com/-54xypp9jJTo/VRK84u7fw3I/AAAAAAAAM2A/LF4MviJM4Wc/s1600/grafico.jpg"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g1.globo.com/mundo/noticia/2016/08/incendio-na-california-forca-saida-de-mais-de-80-mil-pessoas-de-suas-casas.html" TargetMode="External"/><Relationship Id="rId10" Type="http://schemas.openxmlformats.org/officeDocument/2006/relationships/hyperlink" Target="http://1.bp.blogspot.com/-5OCycZIMpkA/TatFSMCH0tI/AAAAAAAACoc/xfrybIP1bFs/s1600/povo%2Bna%25C3%25A7%25C3%25A3o%2Bestado%2Bpa%25" TargetMode="External"/><Relationship Id="rId19" Type="http://schemas.openxmlformats.org/officeDocument/2006/relationships/image" Target="media/image5.png"/><Relationship Id="rId31" Type="http://schemas.openxmlformats.org/officeDocument/2006/relationships/oleObject" Target="embeddings/oleObject1.bin"/><Relationship Id="rId44" Type="http://schemas.openxmlformats.org/officeDocument/2006/relationships/hyperlink" Target="http://g1.globo.com/economia/crise-da-agua/noticia/2015/03/com-hidrovia-fechada-transporte-em-caminhoes-gera-prejuizo-produtores.html" TargetMode="External"/><Relationship Id="rId52" Type="http://schemas.openxmlformats.org/officeDocument/2006/relationships/hyperlink" Target="http://educacao.uol.com.br/disciplinas/historia/quadrinhos-e-guerra-fria-gibis-retratam-o-conflito-entre-eua-e-urss.htm" TargetMode="External"/><Relationship Id="rId60" Type="http://schemas.openxmlformats.org/officeDocument/2006/relationships/hyperlink" Target="http://brasilescola.uol.com.br/geografia/america-norte.htm" TargetMode="External"/><Relationship Id="rId65" Type="http://schemas.openxmlformats.org/officeDocument/2006/relationships/hyperlink" Target="http://planetasustentavel.abril.com.br/noticia/desenvolvimento%20/obsolescencia-programada-os-produtos-sao-feitos-para-durar-pouco-778525.shtml" TargetMode="External"/><Relationship Id="rId73" Type="http://schemas.openxmlformats.org/officeDocument/2006/relationships/hyperlink" Target="http://internacional.estadao.com.br/blogs/radar-global/wp-content/uploads/sites/136/2014/11/arte-imigrantes-eua.jpg" TargetMode="External"/><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google.com.br/url?sa=i&amp;rct=j&amp;q=&amp;esrc=s&amp;frm=1&amp;source=images&amp;cd=&amp;cad=rja&amp;uact=8&amp;docid=ZQu2p5ScD3RJRM&amp;tbnid=mrqkGe028_IhZM:&amp;ved=0CAUQjRw&amp;url=http://www.voltaomundo.net/forum/viewtopic.php?f=293&amp;t=6391&amp;ei=Y_bUU6e8HczisATH44LYCQ&amp;psig=AFQjCNECuvVv_PMwrbn4YxISlt4IlHIi7Q&amp;ust=1406551905946937" TargetMode="External"/><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16.png"/><Relationship Id="rId48" Type="http://schemas.openxmlformats.org/officeDocument/2006/relationships/image" Target="media/image19.png"/><Relationship Id="rId56" Type="http://schemas.openxmlformats.org/officeDocument/2006/relationships/image" Target="media/image21.png"/><Relationship Id="rId64" Type="http://schemas.openxmlformats.org/officeDocument/2006/relationships/hyperlink" Target="http://www.recicloteca.org.br/wp-content/uploads/2013/11/10.jpg" TargetMode="External"/><Relationship Id="rId69" Type="http://schemas.openxmlformats.org/officeDocument/2006/relationships/hyperlink" Target="http://estadosunidosemfortaleza.blogspot.com.br/2010/06/antes-de-falar-das-empresas.html" TargetMode="External"/><Relationship Id="rId77" Type="http://schemas.openxmlformats.org/officeDocument/2006/relationships/hyperlink" Target="http://odia.ig.com.br/mundoeciencia/2016-11-27/morales-critica-trump-e-fascismo-por-festa-apos-morte-de-fidel-castro.html" TargetMode="External"/><Relationship Id="rId8" Type="http://schemas.openxmlformats.org/officeDocument/2006/relationships/hyperlink" Target="http://1.bp.blogspot.com/-M9fDxFLh5Ck/UWS8g_rS7qI/AAAAAAAAAxs/2CXsgHLlCAo/s1600/coordenadas.JPG" TargetMode="External"/><Relationship Id="rId51" Type="http://schemas.openxmlformats.org/officeDocument/2006/relationships/hyperlink" Target="http://www.grupocultivar.com.br/noticias/emprego-da-geotecnologia-facilita-a-adocao-da-agricultura-de-precisao" TargetMode="External"/><Relationship Id="rId72" Type="http://schemas.openxmlformats.org/officeDocument/2006/relationships/image" Target="media/image25.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3.bp.blogspot.com/-FJ5OpYmMRME/TdGQlkb1D9I/AAAAAAAAHss/nvSJhi6mq3k/s1600/400%20milhas5.jpg" TargetMode="External"/><Relationship Id="rId17" Type="http://schemas.openxmlformats.org/officeDocument/2006/relationships/hyperlink" Target="http://www.defesa.gov.br/index.php/noticias/8407-defesa-integracao-da-cartografia-militar-beneficia-planejamento-estrategico-e-acoes-conjuntas-das-forcas-armadas" TargetMode="External"/><Relationship Id="rId25" Type="http://schemas.openxmlformats.org/officeDocument/2006/relationships/image" Target="media/image7.jpeg"/><Relationship Id="rId33" Type="http://schemas.openxmlformats.org/officeDocument/2006/relationships/image" Target="media/image11.png"/><Relationship Id="rId38" Type="http://schemas.openxmlformats.org/officeDocument/2006/relationships/hyperlink" Target="http://gaceta.diputados.gob.mx/Gaceta/62/2013/oct/img25-20131003.png" TargetMode="External"/><Relationship Id="rId46" Type="http://schemas.openxmlformats.org/officeDocument/2006/relationships/hyperlink" Target="http://www.infoescola.com/wp-content/uploads/2010/07/deriva_continental.gif" TargetMode="External"/><Relationship Id="rId59" Type="http://schemas.openxmlformats.org/officeDocument/2006/relationships/hyperlink" Target="http://www.suapesquisa.com/geografia/america_latina.htm" TargetMode="External"/><Relationship Id="rId67" Type="http://schemas.openxmlformats.org/officeDocument/2006/relationships/hyperlink" Target="http://2.bp.blogspot.com/-eXBrwW7iobo/U4nNgax2BcI/AAAAAAAAB-o/3FNOwYl0Psg/s1600/304868_285894698185265_1094046692_n.jpg" TargetMode="External"/><Relationship Id="rId20" Type="http://schemas.openxmlformats.org/officeDocument/2006/relationships/hyperlink" Target="http://3.bp.blogspot.com/-HLl0oxSiiL0/UUr6UIVVSMI/AAAAAAAAAC4/2ChlLhiJInE/s1600/com+t.png" TargetMode="External"/><Relationship Id="rId41" Type="http://schemas.openxmlformats.org/officeDocument/2006/relationships/hyperlink" Target="http://br.wsj.com/articles/SB10717700583351743952504581293893514344236" TargetMode="External"/><Relationship Id="rId54" Type="http://schemas.openxmlformats.org/officeDocument/2006/relationships/image" Target="media/image20.png"/><Relationship Id="rId62" Type="http://schemas.openxmlformats.org/officeDocument/2006/relationships/image" Target="media/image22.jpeg"/><Relationship Id="rId70" Type="http://schemas.openxmlformats.org/officeDocument/2006/relationships/hyperlink" Target="https://www.lds.org/youth/article/seminary-in-the-jungles-of-ecuador?lang=por" TargetMode="External"/><Relationship Id="rId75"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tatic.wixstatic.com/media/fdd41d_262373ddeec82237d89d8c7c85c3a91a.jpg_512" TargetMode="External"/><Relationship Id="rId23" Type="http://schemas.openxmlformats.org/officeDocument/2006/relationships/image" Target="media/image6.jpeg"/><Relationship Id="rId28" Type="http://schemas.openxmlformats.org/officeDocument/2006/relationships/image" Target="media/image9.png"/><Relationship Id="rId36" Type="http://schemas.openxmlformats.org/officeDocument/2006/relationships/hyperlink" Target="http://www.ebc.com.br/2012/09/brasil-reage-as-criticas-dos-estados-unidos-sobre-protecionismo-e-sinaliza-que-vai-recorrer" TargetMode="External"/><Relationship Id="rId49" Type="http://schemas.openxmlformats.org/officeDocument/2006/relationships/hyperlink" Target="http://s2.glbimg.com/yt366ZQARZhDy_85ouqi7RkQgNA=/0x0:671x490/620x453/s.glbimg.com/po/ek/f/original/2014/08/07/" TargetMode="External"/><Relationship Id="rId57" Type="http://schemas.openxmlformats.org/officeDocument/2006/relationships/hyperlink" Target="http://4.bp.blogspot.com/-CdWzcgJ181g/UGMSLTfKIsI/AAAAAAAAAKc/Q0YqH8A6uDw/s1600/Am%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63</TotalTime>
  <Pages>41</Pages>
  <Words>14355</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arkamtus@msn.com</cp:lastModifiedBy>
  <cp:revision>8</cp:revision>
  <cp:lastPrinted>2016-01-04T15:32:00Z</cp:lastPrinted>
  <dcterms:created xsi:type="dcterms:W3CDTF">2017-01-10T10:15:00Z</dcterms:created>
  <dcterms:modified xsi:type="dcterms:W3CDTF">2017-03-20T20:58:00Z</dcterms:modified>
</cp:coreProperties>
</file>